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E4" w:rsidRPr="005D717F" w:rsidRDefault="005D717F" w:rsidP="005D717F">
      <w:pPr>
        <w:jc w:val="center"/>
        <w:rPr>
          <w:rFonts w:ascii="Century Gothic" w:hAnsi="Century Gothic"/>
          <w:b/>
          <w:sz w:val="36"/>
        </w:rPr>
      </w:pPr>
      <w:bookmarkStart w:id="0" w:name="_Hlk35423350"/>
      <w:bookmarkEnd w:id="0"/>
      <w:r w:rsidRPr="005D717F">
        <w:rPr>
          <w:rFonts w:ascii="Century Gothic" w:hAnsi="Century Gothic"/>
          <w:b/>
          <w:sz w:val="36"/>
        </w:rPr>
        <w:t>Sensory Learning</w:t>
      </w:r>
      <w:r w:rsidRPr="005D717F">
        <w:rPr>
          <w:rFonts w:ascii="Century Gothic" w:hAnsi="Century Gothic"/>
          <w:b/>
          <w:sz w:val="36"/>
        </w:rPr>
        <w:br/>
        <w:t>Home Learning Pack</w:t>
      </w:r>
    </w:p>
    <w:p w:rsidR="005D717F" w:rsidRDefault="005D717F" w:rsidP="00B404E4">
      <w:pPr>
        <w:jc w:val="both"/>
      </w:pPr>
    </w:p>
    <w:p w:rsidR="005D717F" w:rsidRDefault="005D717F" w:rsidP="005D717F">
      <w:pPr>
        <w:jc w:val="center"/>
      </w:pPr>
      <w:r>
        <w:rPr>
          <w:noProof/>
        </w:rPr>
        <w:drawing>
          <wp:inline distT="0" distB="0" distL="0" distR="0" wp14:anchorId="15251488" wp14:editId="68484797">
            <wp:extent cx="2967528" cy="2967528"/>
            <wp:effectExtent l="0" t="0" r="4445" b="444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151" cy="2971151"/>
                    </a:xfrm>
                    <a:prstGeom prst="rect">
                      <a:avLst/>
                    </a:prstGeom>
                    <a:noFill/>
                    <a:ln>
                      <a:noFill/>
                    </a:ln>
                  </pic:spPr>
                </pic:pic>
              </a:graphicData>
            </a:graphic>
          </wp:inline>
        </w:drawing>
      </w:r>
    </w:p>
    <w:p w:rsidR="005D717F" w:rsidRDefault="005D717F" w:rsidP="00B404E4">
      <w:pPr>
        <w:jc w:val="both"/>
      </w:pPr>
    </w:p>
    <w:p w:rsidR="005D717F" w:rsidRPr="005D717F" w:rsidRDefault="005D717F" w:rsidP="005D717F">
      <w:pPr>
        <w:jc w:val="both"/>
        <w:rPr>
          <w:rFonts w:ascii="Century Gothic" w:hAnsi="Century Gothic"/>
          <w:b/>
          <w:sz w:val="24"/>
        </w:rPr>
      </w:pPr>
      <w:r w:rsidRPr="005D717F">
        <w:rPr>
          <w:rFonts w:ascii="Century Gothic" w:hAnsi="Century Gothic"/>
          <w:b/>
          <w:sz w:val="24"/>
        </w:rPr>
        <w:t>What is Sensory Learning?</w:t>
      </w:r>
    </w:p>
    <w:p w:rsidR="005D717F" w:rsidRDefault="005D717F" w:rsidP="005D717F">
      <w:pPr>
        <w:jc w:val="both"/>
        <w:rPr>
          <w:rFonts w:ascii="Century Gothic" w:eastAsia="Times New Roman" w:hAnsi="Century Gothic" w:cs="Calibri"/>
          <w:color w:val="000000"/>
          <w:kern w:val="28"/>
          <w:szCs w:val="20"/>
          <w:lang w:val="en-US" w:eastAsia="en-GB"/>
          <w14:cntxtAlts/>
        </w:rPr>
      </w:pPr>
      <w:r w:rsidRPr="005D717F">
        <w:rPr>
          <w:rFonts w:ascii="Century Gothic" w:eastAsia="Times New Roman" w:hAnsi="Century Gothic" w:cs="Calibri"/>
          <w:color w:val="000000"/>
          <w:kern w:val="28"/>
          <w:szCs w:val="20"/>
          <w:lang w:val="en-US" w:eastAsia="en-GB"/>
          <w14:cntxtAlts/>
        </w:rPr>
        <w:t>Our brains are constantly receiving information about the world via the senses. We rely on this information to understand and engage with our environment. For many of our pupils, the area of the brain which processes sensory information struggles to receive and interpret it. Sensory learning enables our pupils to make more and fresh connections with what is going on around them.  Sensory learning unites all of the senses and gives pupils opportunities to access each of them during one activity.</w:t>
      </w:r>
    </w:p>
    <w:p w:rsidR="005D717F" w:rsidRDefault="005D717F" w:rsidP="005D717F">
      <w:pPr>
        <w:jc w:val="both"/>
        <w:rPr>
          <w:rFonts w:ascii="Century Gothic" w:eastAsia="Times New Roman" w:hAnsi="Century Gothic" w:cs="Calibri"/>
          <w:color w:val="000000"/>
          <w:kern w:val="28"/>
          <w:szCs w:val="20"/>
          <w:lang w:val="en-US" w:eastAsia="en-GB"/>
          <w14:cntxtAlts/>
        </w:rPr>
      </w:pPr>
    </w:p>
    <w:p w:rsidR="005D717F" w:rsidRPr="005D717F" w:rsidRDefault="005D717F" w:rsidP="005D717F">
      <w:pPr>
        <w:jc w:val="both"/>
        <w:rPr>
          <w:rFonts w:ascii="Century Gothic" w:eastAsia="Times New Roman" w:hAnsi="Century Gothic" w:cs="Calibri"/>
          <w:color w:val="000000"/>
          <w:kern w:val="28"/>
          <w:szCs w:val="20"/>
          <w:lang w:val="en-US" w:eastAsia="en-GB"/>
          <w14:cntxtAlts/>
        </w:rPr>
      </w:pPr>
    </w:p>
    <w:p w:rsidR="005D717F" w:rsidRPr="005D717F" w:rsidRDefault="005D717F" w:rsidP="005D717F">
      <w:pPr>
        <w:widowControl w:val="0"/>
        <w:spacing w:after="0" w:line="240" w:lineRule="auto"/>
        <w:jc w:val="both"/>
        <w:rPr>
          <w:rFonts w:ascii="Century Gothic" w:eastAsia="Times New Roman" w:hAnsi="Century Gothic" w:cs="Times New Roman"/>
          <w:b/>
          <w:color w:val="000000"/>
          <w:kern w:val="28"/>
          <w:szCs w:val="20"/>
          <w:lang w:val="en-US" w:eastAsia="en-GB"/>
          <w14:cntxtAlts/>
        </w:rPr>
      </w:pPr>
      <w:r w:rsidRPr="005D717F">
        <w:rPr>
          <w:rFonts w:ascii="Century Gothic" w:eastAsia="Times New Roman" w:hAnsi="Century Gothic" w:cs="Times New Roman"/>
          <w:b/>
          <w:color w:val="000000"/>
          <w:kern w:val="28"/>
          <w:szCs w:val="20"/>
          <w:lang w:val="en-US" w:eastAsia="en-GB"/>
          <w14:cntxtAlts/>
        </w:rPr>
        <w:t>What is in this pack?</w:t>
      </w:r>
    </w:p>
    <w:p w:rsidR="005D717F" w:rsidRPr="005D717F" w:rsidRDefault="005D717F" w:rsidP="005D717F">
      <w:pPr>
        <w:widowControl w:val="0"/>
        <w:spacing w:after="0" w:line="240" w:lineRule="auto"/>
        <w:jc w:val="both"/>
        <w:rPr>
          <w:rFonts w:ascii="Century Gothic" w:eastAsia="Times New Roman" w:hAnsi="Century Gothic" w:cs="Times New Roman"/>
          <w:color w:val="000000"/>
          <w:kern w:val="28"/>
          <w:szCs w:val="20"/>
          <w:lang w:val="en-US" w:eastAsia="en-GB"/>
          <w14:cntxtAlts/>
        </w:rPr>
      </w:pPr>
      <w:r w:rsidRPr="005D717F">
        <w:rPr>
          <w:rFonts w:ascii="Century Gothic" w:eastAsia="Times New Roman" w:hAnsi="Century Gothic" w:cs="Times New Roman"/>
          <w:color w:val="000000"/>
          <w:kern w:val="28"/>
          <w:szCs w:val="20"/>
          <w:lang w:val="en-US" w:eastAsia="en-GB"/>
          <w14:cntxtAlts/>
        </w:rPr>
        <w:t>This pack includes a range of sensory learning activities which require either no props or props that can either be found around the home.</w:t>
      </w:r>
      <w:r>
        <w:rPr>
          <w:rFonts w:ascii="Century Gothic" w:eastAsia="Times New Roman" w:hAnsi="Century Gothic" w:cs="Times New Roman"/>
          <w:color w:val="000000"/>
          <w:kern w:val="28"/>
          <w:szCs w:val="20"/>
          <w:lang w:val="en-US" w:eastAsia="en-GB"/>
          <w14:cntxtAlts/>
        </w:rPr>
        <w:t xml:space="preserve"> </w:t>
      </w:r>
      <w:bookmarkStart w:id="1" w:name="_GoBack"/>
      <w:bookmarkEnd w:id="1"/>
    </w:p>
    <w:p w:rsidR="005D717F" w:rsidRDefault="005D717F" w:rsidP="00B404E4">
      <w:pPr>
        <w:jc w:val="both"/>
      </w:pPr>
    </w:p>
    <w:p w:rsidR="005D717F" w:rsidRDefault="005D717F" w:rsidP="00B404E4">
      <w:pPr>
        <w:jc w:val="both"/>
      </w:pPr>
    </w:p>
    <w:p w:rsidR="005D717F" w:rsidRDefault="005D717F" w:rsidP="00B404E4">
      <w:pPr>
        <w:jc w:val="both"/>
      </w:pPr>
    </w:p>
    <w:p w:rsidR="005D717F" w:rsidRDefault="005D717F" w:rsidP="00B404E4"/>
    <w:p w:rsidR="005D717F" w:rsidRDefault="005D717F" w:rsidP="00B404E4">
      <w:pPr>
        <w:rPr>
          <w:rFonts w:ascii="Century Gothic" w:hAnsi="Century Gothic"/>
          <w:b/>
        </w:rPr>
      </w:pPr>
    </w:p>
    <w:p w:rsidR="005D717F" w:rsidRPr="00873F2C" w:rsidRDefault="005D717F" w:rsidP="00873F2C">
      <w:pPr>
        <w:jc w:val="center"/>
        <w:rPr>
          <w:rFonts w:ascii="Century Gothic" w:hAnsi="Century Gothic"/>
          <w:b/>
          <w:color w:val="0070C0"/>
        </w:rPr>
      </w:pPr>
      <w:r w:rsidRPr="00873F2C">
        <w:rPr>
          <w:rFonts w:ascii="Century Gothic" w:hAnsi="Century Gothic"/>
          <w:b/>
          <w:color w:val="0070C0"/>
        </w:rPr>
        <w:lastRenderedPageBreak/>
        <w:t>‘In the Kitchen’ Sensory Journey</w:t>
      </w:r>
    </w:p>
    <w:p w:rsidR="005D717F" w:rsidRPr="00B404E4" w:rsidRDefault="005D717F" w:rsidP="005D717F">
      <w:pPr>
        <w:spacing w:after="0" w:line="240" w:lineRule="auto"/>
        <w:rPr>
          <w:rFonts w:ascii="Century Gothic" w:hAnsi="Century Gothic"/>
          <w:b/>
          <w:sz w:val="20"/>
        </w:rPr>
      </w:pPr>
      <w:r w:rsidRPr="00B404E4">
        <w:rPr>
          <w:rFonts w:ascii="Century Gothic" w:hAnsi="Century Gothic"/>
          <w:b/>
          <w:sz w:val="20"/>
        </w:rPr>
        <w:t>General learning objectives:</w:t>
      </w:r>
    </w:p>
    <w:p w:rsidR="005D717F" w:rsidRPr="00B404E4" w:rsidRDefault="005D717F" w:rsidP="005D717F">
      <w:pPr>
        <w:spacing w:after="0" w:line="240" w:lineRule="auto"/>
        <w:rPr>
          <w:rFonts w:ascii="Century Gothic" w:hAnsi="Century Gothic"/>
          <w:b/>
        </w:rPr>
      </w:pPr>
      <w:r w:rsidRPr="00B404E4">
        <w:rPr>
          <w:rFonts w:ascii="Century Gothic" w:hAnsi="Century Gothic"/>
          <w:sz w:val="20"/>
        </w:rPr>
        <w:t>Pupils will encounter a range of experiences and transfer their attention between each.</w:t>
      </w:r>
    </w:p>
    <w:p w:rsidR="005D717F" w:rsidRPr="00B404E4" w:rsidRDefault="005D717F" w:rsidP="005D717F">
      <w:pPr>
        <w:spacing w:after="0" w:line="240" w:lineRule="auto"/>
        <w:rPr>
          <w:rFonts w:ascii="Century Gothic" w:hAnsi="Century Gothic"/>
          <w:b/>
        </w:rPr>
      </w:pPr>
      <w:r w:rsidRPr="00B404E4">
        <w:rPr>
          <w:rFonts w:ascii="Century Gothic" w:hAnsi="Century Gothic"/>
          <w:sz w:val="20"/>
        </w:rPr>
        <w:t>Pupils will demonstrate likes/dislikes via facial expression, vocalisation and/or gesture.</w:t>
      </w:r>
    </w:p>
    <w:p w:rsidR="005D717F" w:rsidRPr="00B404E4" w:rsidRDefault="005D717F" w:rsidP="005D717F">
      <w:pPr>
        <w:spacing w:after="0" w:line="240" w:lineRule="auto"/>
        <w:rPr>
          <w:rFonts w:ascii="Century Gothic" w:hAnsi="Century Gothic"/>
          <w:sz w:val="20"/>
        </w:rPr>
      </w:pPr>
      <w:r w:rsidRPr="00B404E4">
        <w:rPr>
          <w:rFonts w:ascii="Century Gothic" w:hAnsi="Century Gothic"/>
          <w:sz w:val="20"/>
        </w:rPr>
        <w:t>Pupils will develop their understanding of cause and effect.</w:t>
      </w:r>
    </w:p>
    <w:p w:rsidR="005D717F" w:rsidRPr="00B404E4" w:rsidRDefault="005D717F" w:rsidP="005D717F">
      <w:pPr>
        <w:spacing w:after="0" w:line="240" w:lineRule="auto"/>
        <w:rPr>
          <w:rFonts w:ascii="Century Gothic" w:hAnsi="Century Gothic"/>
          <w:sz w:val="20"/>
        </w:rPr>
      </w:pPr>
      <w:r w:rsidRPr="00B404E4">
        <w:rPr>
          <w:rFonts w:ascii="Century Gothic" w:hAnsi="Century Gothic"/>
          <w:sz w:val="20"/>
        </w:rPr>
        <w:t>Some pupils may show anticipation skills.</w:t>
      </w:r>
    </w:p>
    <w:p w:rsidR="005D717F" w:rsidRPr="00B404E4" w:rsidRDefault="005D717F" w:rsidP="005D717F">
      <w:pPr>
        <w:spacing w:after="0" w:line="240" w:lineRule="auto"/>
        <w:rPr>
          <w:rFonts w:ascii="Century Gothic" w:hAnsi="Century Gothic"/>
          <w:sz w:val="20"/>
        </w:rPr>
      </w:pPr>
      <w:r w:rsidRPr="00B404E4">
        <w:rPr>
          <w:rFonts w:ascii="Century Gothic" w:hAnsi="Century Gothic"/>
          <w:sz w:val="20"/>
        </w:rPr>
        <w:t>Some pupils may convey whether they want to finish or continue with parts of the session.</w:t>
      </w:r>
    </w:p>
    <w:p w:rsidR="005D717F" w:rsidRPr="00B404E4" w:rsidRDefault="005D717F" w:rsidP="005D717F">
      <w:pPr>
        <w:spacing w:after="0" w:line="240" w:lineRule="auto"/>
        <w:rPr>
          <w:rFonts w:ascii="Century Gothic" w:hAnsi="Century Gothic"/>
          <w:sz w:val="20"/>
        </w:rPr>
      </w:pPr>
    </w:p>
    <w:p w:rsidR="005D717F" w:rsidRPr="00B404E4" w:rsidRDefault="005D717F" w:rsidP="005D717F">
      <w:pPr>
        <w:rPr>
          <w:rFonts w:ascii="Century Gothic" w:hAnsi="Century Gothic"/>
          <w:i/>
          <w:sz w:val="20"/>
        </w:rPr>
      </w:pPr>
      <w:r w:rsidRPr="00B404E4">
        <w:rPr>
          <w:rFonts w:ascii="Century Gothic" w:hAnsi="Century Gothic"/>
          <w:i/>
          <w:sz w:val="20"/>
        </w:rPr>
        <w:t>For this activity, you will need to use a device which will play the listed music e.g. from YouTube. Play each piece of music for 2-3 minutes. Pause for 10 seconds between each piece.</w:t>
      </w:r>
    </w:p>
    <w:p w:rsidR="005D717F" w:rsidRDefault="005D717F" w:rsidP="005D717F">
      <w:pPr>
        <w:rPr>
          <w:rFonts w:ascii="Century Gothic" w:hAnsi="Century Gothic"/>
          <w:sz w:val="24"/>
        </w:rPr>
      </w:pPr>
      <w:r>
        <w:rPr>
          <w:rFonts w:ascii="Century Gothic" w:hAnsi="Century Gothic"/>
          <w:b/>
          <w:i/>
          <w:sz w:val="24"/>
        </w:rPr>
        <w:t>Props required</w:t>
      </w:r>
      <w:r w:rsidRPr="00BB2DAF">
        <w:rPr>
          <w:rFonts w:ascii="Century Gothic" w:hAnsi="Century Gothic"/>
          <w:b/>
          <w:i/>
          <w:sz w:val="24"/>
        </w:rPr>
        <w:t>:</w:t>
      </w:r>
      <w:r>
        <w:rPr>
          <w:rFonts w:ascii="Century Gothic" w:hAnsi="Century Gothic"/>
          <w:i/>
          <w:sz w:val="24"/>
        </w:rPr>
        <w:t xml:space="preserve"> </w:t>
      </w:r>
      <w:r>
        <w:rPr>
          <w:rFonts w:ascii="Century Gothic" w:hAnsi="Century Gothic"/>
          <w:sz w:val="24"/>
        </w:rPr>
        <w:t xml:space="preserve">rolling pin, chopsticks, spatula, </w:t>
      </w:r>
      <w:proofErr w:type="spellStart"/>
      <w:r>
        <w:rPr>
          <w:rFonts w:ascii="Century Gothic" w:hAnsi="Century Gothic"/>
          <w:sz w:val="24"/>
        </w:rPr>
        <w:t>scourer</w:t>
      </w:r>
      <w:proofErr w:type="spellEnd"/>
      <w:r>
        <w:rPr>
          <w:rFonts w:ascii="Century Gothic" w:hAnsi="Century Gothic"/>
          <w:sz w:val="24"/>
        </w:rPr>
        <w:t xml:space="preserve">, sponge, foil, flannel          </w:t>
      </w:r>
    </w:p>
    <w:tbl>
      <w:tblPr>
        <w:tblStyle w:val="TableGrid"/>
        <w:tblW w:w="0" w:type="auto"/>
        <w:tblLook w:val="04A0" w:firstRow="1" w:lastRow="0" w:firstColumn="1" w:lastColumn="0" w:noHBand="0" w:noVBand="1"/>
      </w:tblPr>
      <w:tblGrid>
        <w:gridCol w:w="4353"/>
        <w:gridCol w:w="4663"/>
      </w:tblGrid>
      <w:tr w:rsidR="005D717F" w:rsidRPr="001D6000" w:rsidTr="005D717F">
        <w:tc>
          <w:tcPr>
            <w:tcW w:w="6771" w:type="dxa"/>
          </w:tcPr>
          <w:p w:rsidR="005D717F" w:rsidRPr="008A458D" w:rsidRDefault="005D717F" w:rsidP="005D717F">
            <w:pPr>
              <w:rPr>
                <w:rFonts w:ascii="Century Gothic" w:hAnsi="Century Gothic"/>
                <w:b/>
                <w:sz w:val="20"/>
              </w:rPr>
            </w:pPr>
            <w:r w:rsidRPr="008A458D">
              <w:rPr>
                <w:rFonts w:ascii="Century Gothic" w:hAnsi="Century Gothic"/>
                <w:b/>
                <w:sz w:val="20"/>
              </w:rPr>
              <w:t>Music</w:t>
            </w:r>
          </w:p>
        </w:tc>
        <w:tc>
          <w:tcPr>
            <w:tcW w:w="7087" w:type="dxa"/>
          </w:tcPr>
          <w:p w:rsidR="005D717F" w:rsidRPr="008A458D" w:rsidRDefault="005D717F" w:rsidP="005D717F">
            <w:pPr>
              <w:rPr>
                <w:rFonts w:ascii="Century Gothic" w:hAnsi="Century Gothic"/>
                <w:b/>
                <w:sz w:val="20"/>
              </w:rPr>
            </w:pPr>
            <w:r w:rsidRPr="008A458D">
              <w:rPr>
                <w:rFonts w:ascii="Century Gothic" w:hAnsi="Century Gothic"/>
                <w:b/>
                <w:sz w:val="20"/>
              </w:rPr>
              <w:t>Experience/prop</w:t>
            </w:r>
          </w:p>
        </w:tc>
      </w:tr>
      <w:tr w:rsidR="005D717F" w:rsidTr="005D717F">
        <w:tc>
          <w:tcPr>
            <w:tcW w:w="6771" w:type="dxa"/>
          </w:tcPr>
          <w:p w:rsidR="005D717F" w:rsidRPr="008A458D" w:rsidRDefault="005D717F" w:rsidP="005D717F">
            <w:pPr>
              <w:rPr>
                <w:rFonts w:ascii="Century Gothic" w:hAnsi="Century Gothic"/>
                <w:i/>
                <w:sz w:val="20"/>
              </w:rPr>
            </w:pPr>
            <w:r w:rsidRPr="008A458D">
              <w:rPr>
                <w:rFonts w:ascii="Century Gothic" w:hAnsi="Century Gothic"/>
                <w:i/>
                <w:sz w:val="20"/>
              </w:rPr>
              <w:t>Game of Thrones Main Theme</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Rolling pins</w:t>
            </w:r>
          </w:p>
        </w:tc>
      </w:tr>
      <w:tr w:rsidR="005D717F" w:rsidTr="005D717F">
        <w:tc>
          <w:tcPr>
            <w:tcW w:w="6771" w:type="dxa"/>
          </w:tcPr>
          <w:p w:rsidR="005D717F" w:rsidRPr="008A458D" w:rsidRDefault="005D717F" w:rsidP="005D717F">
            <w:pPr>
              <w:rPr>
                <w:rFonts w:ascii="Century Gothic" w:hAnsi="Century Gothic"/>
                <w:i/>
                <w:sz w:val="20"/>
              </w:rPr>
            </w:pPr>
            <w:r w:rsidRPr="008A458D">
              <w:rPr>
                <w:rFonts w:ascii="Century Gothic" w:hAnsi="Century Gothic"/>
                <w:i/>
                <w:sz w:val="20"/>
              </w:rPr>
              <w:t>Batucada Samba</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Chopsticks</w:t>
            </w:r>
          </w:p>
        </w:tc>
      </w:tr>
      <w:tr w:rsidR="005D717F" w:rsidTr="005D717F">
        <w:tc>
          <w:tcPr>
            <w:tcW w:w="6771" w:type="dxa"/>
          </w:tcPr>
          <w:p w:rsidR="005D717F" w:rsidRPr="008A458D" w:rsidRDefault="005D717F" w:rsidP="005D717F">
            <w:pPr>
              <w:rPr>
                <w:rFonts w:ascii="Century Gothic" w:hAnsi="Century Gothic"/>
                <w:i/>
                <w:sz w:val="20"/>
              </w:rPr>
            </w:pPr>
            <w:r w:rsidRPr="008A458D">
              <w:rPr>
                <w:rFonts w:ascii="Century Gothic" w:hAnsi="Century Gothic"/>
                <w:i/>
                <w:sz w:val="20"/>
              </w:rPr>
              <w:t xml:space="preserve">Sing </w:t>
            </w:r>
            <w:proofErr w:type="spellStart"/>
            <w:r w:rsidRPr="008A458D">
              <w:rPr>
                <w:rFonts w:ascii="Century Gothic" w:hAnsi="Century Gothic"/>
                <w:i/>
                <w:sz w:val="20"/>
              </w:rPr>
              <w:t>Sing</w:t>
            </w:r>
            <w:proofErr w:type="spellEnd"/>
            <w:r w:rsidRPr="008A458D">
              <w:rPr>
                <w:rFonts w:ascii="Century Gothic" w:hAnsi="Century Gothic"/>
                <w:i/>
                <w:sz w:val="20"/>
              </w:rPr>
              <w:t xml:space="preserve"> </w:t>
            </w:r>
            <w:proofErr w:type="spellStart"/>
            <w:r w:rsidRPr="008A458D">
              <w:rPr>
                <w:rFonts w:ascii="Century Gothic" w:hAnsi="Century Gothic"/>
                <w:i/>
                <w:sz w:val="20"/>
              </w:rPr>
              <w:t>Sing</w:t>
            </w:r>
            <w:proofErr w:type="spellEnd"/>
            <w:r w:rsidRPr="008A458D">
              <w:rPr>
                <w:rFonts w:ascii="Century Gothic" w:hAnsi="Century Gothic"/>
                <w:i/>
                <w:sz w:val="20"/>
              </w:rPr>
              <w:t xml:space="preserve"> Benny Goodman</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Spoons and spatulas</w:t>
            </w:r>
          </w:p>
        </w:tc>
      </w:tr>
      <w:tr w:rsidR="005D717F" w:rsidTr="005D717F">
        <w:tc>
          <w:tcPr>
            <w:tcW w:w="6771" w:type="dxa"/>
          </w:tcPr>
          <w:p w:rsidR="005D717F" w:rsidRPr="008A458D" w:rsidRDefault="005D717F" w:rsidP="005D717F">
            <w:pPr>
              <w:rPr>
                <w:rFonts w:ascii="Century Gothic" w:hAnsi="Century Gothic"/>
                <w:i/>
                <w:sz w:val="20"/>
              </w:rPr>
            </w:pPr>
            <w:r w:rsidRPr="008A458D">
              <w:rPr>
                <w:rFonts w:ascii="Century Gothic" w:hAnsi="Century Gothic"/>
                <w:i/>
                <w:sz w:val="20"/>
              </w:rPr>
              <w:t xml:space="preserve">The Booty Swing Instrumental Remix </w:t>
            </w: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Bubbles</w:t>
            </w:r>
          </w:p>
          <w:p w:rsidR="005D717F" w:rsidRPr="008A458D" w:rsidRDefault="005D717F" w:rsidP="005D717F">
            <w:pPr>
              <w:rPr>
                <w:rFonts w:ascii="Century Gothic" w:hAnsi="Century Gothic"/>
                <w:sz w:val="20"/>
              </w:rPr>
            </w:pPr>
          </w:p>
        </w:tc>
      </w:tr>
      <w:tr w:rsidR="005D717F" w:rsidTr="005D717F">
        <w:tc>
          <w:tcPr>
            <w:tcW w:w="6771" w:type="dxa"/>
          </w:tcPr>
          <w:p w:rsidR="005D717F" w:rsidRPr="008A458D" w:rsidRDefault="005D717F" w:rsidP="005D717F">
            <w:pPr>
              <w:rPr>
                <w:rFonts w:ascii="Century Gothic" w:hAnsi="Century Gothic"/>
                <w:i/>
                <w:sz w:val="20"/>
              </w:rPr>
            </w:pPr>
            <w:r w:rsidRPr="008A458D">
              <w:rPr>
                <w:rFonts w:ascii="Century Gothic" w:hAnsi="Century Gothic"/>
                <w:i/>
                <w:sz w:val="20"/>
              </w:rPr>
              <w:t xml:space="preserve">Enter Sandman </w:t>
            </w:r>
            <w:proofErr w:type="spellStart"/>
            <w:r w:rsidRPr="008A458D">
              <w:rPr>
                <w:rFonts w:ascii="Century Gothic" w:hAnsi="Century Gothic"/>
                <w:i/>
                <w:sz w:val="20"/>
              </w:rPr>
              <w:t>Apocalyptica</w:t>
            </w:r>
            <w:proofErr w:type="spellEnd"/>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proofErr w:type="spellStart"/>
            <w:r w:rsidRPr="008A458D">
              <w:rPr>
                <w:rFonts w:ascii="Century Gothic" w:hAnsi="Century Gothic"/>
                <w:sz w:val="20"/>
              </w:rPr>
              <w:t>Scourers</w:t>
            </w:r>
            <w:proofErr w:type="spellEnd"/>
          </w:p>
        </w:tc>
      </w:tr>
      <w:tr w:rsidR="005D717F" w:rsidTr="005D717F">
        <w:tc>
          <w:tcPr>
            <w:tcW w:w="6771" w:type="dxa"/>
          </w:tcPr>
          <w:p w:rsidR="005D717F" w:rsidRPr="008A458D" w:rsidRDefault="005D717F" w:rsidP="005D717F">
            <w:pPr>
              <w:rPr>
                <w:rFonts w:ascii="Century Gothic" w:hAnsi="Century Gothic"/>
                <w:i/>
                <w:sz w:val="20"/>
              </w:rPr>
            </w:pPr>
            <w:r w:rsidRPr="008A458D">
              <w:rPr>
                <w:rFonts w:ascii="Century Gothic" w:hAnsi="Century Gothic"/>
                <w:i/>
                <w:sz w:val="20"/>
              </w:rPr>
              <w:t>The Quidditch World Cup – Harry Potter soundtrack</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Dab with sponges</w:t>
            </w:r>
          </w:p>
        </w:tc>
      </w:tr>
      <w:tr w:rsidR="005D717F" w:rsidTr="005D717F">
        <w:tc>
          <w:tcPr>
            <w:tcW w:w="6771" w:type="dxa"/>
          </w:tcPr>
          <w:p w:rsidR="005D717F" w:rsidRPr="008A458D" w:rsidRDefault="005D717F" w:rsidP="005D717F">
            <w:pPr>
              <w:rPr>
                <w:rFonts w:ascii="Century Gothic" w:hAnsi="Century Gothic"/>
                <w:i/>
                <w:sz w:val="20"/>
              </w:rPr>
            </w:pPr>
            <w:proofErr w:type="spellStart"/>
            <w:r w:rsidRPr="008A458D">
              <w:rPr>
                <w:rFonts w:ascii="Century Gothic" w:hAnsi="Century Gothic"/>
                <w:i/>
                <w:sz w:val="20"/>
              </w:rPr>
              <w:t>Korben</w:t>
            </w:r>
            <w:proofErr w:type="spellEnd"/>
            <w:r w:rsidRPr="008A458D">
              <w:rPr>
                <w:rFonts w:ascii="Century Gothic" w:hAnsi="Century Gothic"/>
                <w:i/>
                <w:sz w:val="20"/>
              </w:rPr>
              <w:t xml:space="preserve"> Dallas – The Fifth Element soundtrack</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Foil</w:t>
            </w:r>
          </w:p>
          <w:p w:rsidR="005D717F" w:rsidRPr="008A458D" w:rsidRDefault="005D717F" w:rsidP="005D717F">
            <w:pPr>
              <w:rPr>
                <w:rFonts w:ascii="Century Gothic" w:hAnsi="Century Gothic"/>
                <w:sz w:val="20"/>
              </w:rPr>
            </w:pPr>
          </w:p>
        </w:tc>
      </w:tr>
      <w:tr w:rsidR="005D717F" w:rsidTr="005D717F">
        <w:tc>
          <w:tcPr>
            <w:tcW w:w="6771" w:type="dxa"/>
          </w:tcPr>
          <w:p w:rsidR="005D717F" w:rsidRPr="008A458D" w:rsidRDefault="005D717F" w:rsidP="005D717F">
            <w:pPr>
              <w:rPr>
                <w:rFonts w:ascii="Century Gothic" w:hAnsi="Century Gothic"/>
                <w:i/>
                <w:sz w:val="20"/>
              </w:rPr>
            </w:pPr>
            <w:proofErr w:type="spellStart"/>
            <w:r w:rsidRPr="008A458D">
              <w:rPr>
                <w:rFonts w:ascii="Century Gothic" w:hAnsi="Century Gothic"/>
                <w:i/>
                <w:sz w:val="20"/>
              </w:rPr>
              <w:t>Omina</w:t>
            </w:r>
            <w:proofErr w:type="spellEnd"/>
            <w:r w:rsidRPr="008A458D">
              <w:rPr>
                <w:rFonts w:ascii="Century Gothic" w:hAnsi="Century Gothic"/>
                <w:i/>
                <w:sz w:val="20"/>
              </w:rPr>
              <w:t xml:space="preserve"> Fi-Ra Huri</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Drawing circles on pupil</w:t>
            </w:r>
          </w:p>
        </w:tc>
      </w:tr>
      <w:tr w:rsidR="005D717F" w:rsidTr="005D717F">
        <w:tc>
          <w:tcPr>
            <w:tcW w:w="6771" w:type="dxa"/>
          </w:tcPr>
          <w:p w:rsidR="005D717F" w:rsidRDefault="005D717F" w:rsidP="005D717F">
            <w:pPr>
              <w:rPr>
                <w:rFonts w:ascii="Century Gothic" w:hAnsi="Century Gothic"/>
                <w:i/>
                <w:sz w:val="20"/>
              </w:rPr>
            </w:pPr>
            <w:r w:rsidRPr="008A458D">
              <w:rPr>
                <w:rFonts w:ascii="Century Gothic" w:hAnsi="Century Gothic"/>
                <w:i/>
                <w:sz w:val="20"/>
              </w:rPr>
              <w:t>The Fellowship of the Ring – The Black Rider</w:t>
            </w:r>
          </w:p>
          <w:p w:rsidR="005D717F" w:rsidRPr="008A458D" w:rsidRDefault="005D717F" w:rsidP="005D717F">
            <w:pPr>
              <w:rPr>
                <w:rFonts w:ascii="Century Gothic" w:hAnsi="Century Gothic"/>
                <w:i/>
                <w:sz w:val="20"/>
              </w:rPr>
            </w:pPr>
          </w:p>
        </w:tc>
        <w:tc>
          <w:tcPr>
            <w:tcW w:w="7087" w:type="dxa"/>
          </w:tcPr>
          <w:p w:rsidR="005D717F" w:rsidRPr="008A458D" w:rsidRDefault="005D717F" w:rsidP="005D717F">
            <w:pPr>
              <w:rPr>
                <w:rFonts w:ascii="Century Gothic" w:hAnsi="Century Gothic"/>
                <w:sz w:val="20"/>
              </w:rPr>
            </w:pPr>
            <w:r w:rsidRPr="008A458D">
              <w:rPr>
                <w:rFonts w:ascii="Century Gothic" w:hAnsi="Century Gothic"/>
                <w:sz w:val="20"/>
              </w:rPr>
              <w:t>Dab face with napkin</w:t>
            </w:r>
          </w:p>
        </w:tc>
      </w:tr>
    </w:tbl>
    <w:p w:rsidR="005D717F" w:rsidRDefault="005D717F" w:rsidP="005D717F">
      <w:pPr>
        <w:jc w:val="both"/>
      </w:pPr>
    </w:p>
    <w:p w:rsidR="005D717F" w:rsidRDefault="005D717F" w:rsidP="005D717F">
      <w:pPr>
        <w:jc w:val="both"/>
      </w:pPr>
    </w:p>
    <w:p w:rsidR="005D717F" w:rsidRDefault="005D717F" w:rsidP="00B404E4">
      <w:pPr>
        <w:rPr>
          <w:rFonts w:ascii="Century Gothic" w:hAnsi="Century Gothic"/>
          <w:b/>
        </w:rPr>
      </w:pPr>
    </w:p>
    <w:p w:rsidR="005D717F" w:rsidRDefault="005D717F" w:rsidP="00B404E4">
      <w:pPr>
        <w:rPr>
          <w:rFonts w:ascii="Century Gothic" w:hAnsi="Century Gothic"/>
          <w:b/>
        </w:rPr>
      </w:pPr>
    </w:p>
    <w:p w:rsidR="005D717F" w:rsidRDefault="005D717F" w:rsidP="00B404E4">
      <w:pPr>
        <w:rPr>
          <w:rFonts w:ascii="Century Gothic" w:hAnsi="Century Gothic"/>
          <w:b/>
        </w:rPr>
      </w:pPr>
    </w:p>
    <w:p w:rsidR="005D717F" w:rsidRDefault="005D717F" w:rsidP="00B404E4">
      <w:pPr>
        <w:rPr>
          <w:rFonts w:ascii="Century Gothic" w:hAnsi="Century Gothic"/>
          <w:b/>
        </w:rPr>
      </w:pPr>
    </w:p>
    <w:p w:rsidR="005D717F" w:rsidRDefault="005D717F" w:rsidP="00B404E4">
      <w:pPr>
        <w:rPr>
          <w:rFonts w:ascii="Century Gothic" w:hAnsi="Century Gothic"/>
          <w:b/>
        </w:rPr>
      </w:pPr>
    </w:p>
    <w:p w:rsidR="005D717F" w:rsidRDefault="005D717F" w:rsidP="00B404E4">
      <w:pPr>
        <w:rPr>
          <w:rFonts w:ascii="Century Gothic" w:hAnsi="Century Gothic"/>
          <w:b/>
        </w:rPr>
      </w:pPr>
    </w:p>
    <w:p w:rsidR="00B404E4" w:rsidRPr="00873F2C" w:rsidRDefault="00B404E4" w:rsidP="00873F2C">
      <w:pPr>
        <w:jc w:val="center"/>
        <w:rPr>
          <w:rFonts w:ascii="Century Gothic" w:hAnsi="Century Gothic"/>
          <w:b/>
          <w:color w:val="0070C0"/>
        </w:rPr>
      </w:pPr>
      <w:r w:rsidRPr="00873F2C">
        <w:rPr>
          <w:rFonts w:ascii="Century Gothic" w:hAnsi="Century Gothic"/>
          <w:b/>
          <w:color w:val="0070C0"/>
        </w:rPr>
        <w:t>‘Food Glorious Food’ Sensory Journey</w:t>
      </w:r>
    </w:p>
    <w:p w:rsidR="00B404E4" w:rsidRPr="00B404E4" w:rsidRDefault="00B404E4" w:rsidP="00B404E4">
      <w:pPr>
        <w:spacing w:after="0" w:line="240" w:lineRule="auto"/>
        <w:rPr>
          <w:rFonts w:ascii="Century Gothic" w:hAnsi="Century Gothic"/>
          <w:b/>
          <w:sz w:val="20"/>
        </w:rPr>
      </w:pPr>
      <w:r w:rsidRPr="00B404E4">
        <w:rPr>
          <w:rFonts w:ascii="Century Gothic" w:hAnsi="Century Gothic"/>
          <w:b/>
          <w:sz w:val="20"/>
        </w:rPr>
        <w:lastRenderedPageBreak/>
        <w:t>General learning objectives:</w:t>
      </w:r>
    </w:p>
    <w:p w:rsidR="00B404E4" w:rsidRPr="00B404E4" w:rsidRDefault="00B404E4" w:rsidP="00B404E4">
      <w:pPr>
        <w:spacing w:after="0" w:line="240" w:lineRule="auto"/>
        <w:rPr>
          <w:rFonts w:ascii="Century Gothic" w:hAnsi="Century Gothic"/>
          <w:b/>
        </w:rPr>
      </w:pPr>
      <w:r w:rsidRPr="00B404E4">
        <w:rPr>
          <w:rFonts w:ascii="Century Gothic" w:hAnsi="Century Gothic"/>
          <w:sz w:val="20"/>
        </w:rPr>
        <w:t>Pupils will encounter a range of experiences and transfer their attention between each.</w:t>
      </w:r>
    </w:p>
    <w:p w:rsidR="00B404E4" w:rsidRPr="00B404E4" w:rsidRDefault="00B404E4" w:rsidP="00B404E4">
      <w:pPr>
        <w:spacing w:after="0" w:line="240" w:lineRule="auto"/>
        <w:rPr>
          <w:rFonts w:ascii="Century Gothic" w:hAnsi="Century Gothic"/>
          <w:b/>
        </w:rPr>
      </w:pPr>
      <w:r w:rsidRPr="00B404E4">
        <w:rPr>
          <w:rFonts w:ascii="Century Gothic" w:hAnsi="Century Gothic"/>
          <w:sz w:val="20"/>
        </w:rPr>
        <w:t>Pupils will demonstrate likes/dislikes via facial expression, vocalisation and/or gesture.</w:t>
      </w:r>
    </w:p>
    <w:p w:rsidR="00B404E4" w:rsidRPr="00B404E4" w:rsidRDefault="00B404E4" w:rsidP="00B404E4">
      <w:pPr>
        <w:spacing w:after="0" w:line="240" w:lineRule="auto"/>
        <w:rPr>
          <w:rFonts w:ascii="Century Gothic" w:hAnsi="Century Gothic"/>
          <w:sz w:val="20"/>
        </w:rPr>
      </w:pPr>
      <w:r w:rsidRPr="00B404E4">
        <w:rPr>
          <w:rFonts w:ascii="Century Gothic" w:hAnsi="Century Gothic"/>
          <w:sz w:val="20"/>
        </w:rPr>
        <w:t>Pupils will develop their understanding of cause and effect.</w:t>
      </w:r>
    </w:p>
    <w:p w:rsidR="00B404E4" w:rsidRPr="00B404E4" w:rsidRDefault="00B404E4" w:rsidP="00B404E4">
      <w:pPr>
        <w:spacing w:after="0" w:line="240" w:lineRule="auto"/>
        <w:rPr>
          <w:rFonts w:ascii="Century Gothic" w:hAnsi="Century Gothic"/>
          <w:sz w:val="20"/>
        </w:rPr>
      </w:pPr>
      <w:r w:rsidRPr="00B404E4">
        <w:rPr>
          <w:rFonts w:ascii="Century Gothic" w:hAnsi="Century Gothic"/>
          <w:sz w:val="20"/>
        </w:rPr>
        <w:t>Some pupils may show anticipation skills.</w:t>
      </w:r>
    </w:p>
    <w:p w:rsidR="00B404E4" w:rsidRPr="00B404E4" w:rsidRDefault="00B404E4" w:rsidP="00B404E4">
      <w:pPr>
        <w:spacing w:after="0" w:line="240" w:lineRule="auto"/>
        <w:rPr>
          <w:rFonts w:ascii="Century Gothic" w:hAnsi="Century Gothic"/>
          <w:sz w:val="20"/>
        </w:rPr>
      </w:pPr>
      <w:r w:rsidRPr="00B404E4">
        <w:rPr>
          <w:rFonts w:ascii="Century Gothic" w:hAnsi="Century Gothic"/>
          <w:sz w:val="20"/>
        </w:rPr>
        <w:t>Some pupils may convey whether they want to finish or continue with parts of the session.</w:t>
      </w:r>
    </w:p>
    <w:p w:rsidR="00B404E4" w:rsidRPr="00B404E4" w:rsidRDefault="00B404E4" w:rsidP="00B404E4">
      <w:pPr>
        <w:spacing w:after="0" w:line="240" w:lineRule="auto"/>
        <w:rPr>
          <w:rFonts w:ascii="Century Gothic" w:hAnsi="Century Gothic"/>
          <w:sz w:val="20"/>
        </w:rPr>
      </w:pPr>
    </w:p>
    <w:p w:rsidR="00B404E4" w:rsidRPr="00B404E4" w:rsidRDefault="00B404E4" w:rsidP="00B404E4">
      <w:pPr>
        <w:rPr>
          <w:rFonts w:ascii="Century Gothic" w:hAnsi="Century Gothic"/>
          <w:i/>
          <w:sz w:val="20"/>
        </w:rPr>
      </w:pPr>
      <w:r w:rsidRPr="00B404E4">
        <w:rPr>
          <w:rFonts w:ascii="Century Gothic" w:hAnsi="Century Gothic"/>
          <w:i/>
          <w:sz w:val="20"/>
        </w:rPr>
        <w:t>For this activity, you will need to use a device which will play the listed music e.g. from YouTube. Play each piece of music for 2-3 minutes. Pause for 10 seconds between each piece.</w:t>
      </w:r>
    </w:p>
    <w:p w:rsidR="00B404E4" w:rsidRPr="00B404E4" w:rsidRDefault="00726A14" w:rsidP="00B404E4">
      <w:pPr>
        <w:rPr>
          <w:rFonts w:ascii="Century Gothic" w:hAnsi="Century Gothic"/>
          <w:sz w:val="20"/>
        </w:rPr>
      </w:pPr>
      <w:r>
        <w:rPr>
          <w:rFonts w:ascii="Century Gothic" w:hAnsi="Century Gothic"/>
          <w:b/>
          <w:i/>
          <w:sz w:val="20"/>
        </w:rPr>
        <w:t>Props required</w:t>
      </w:r>
      <w:r w:rsidR="00B404E4" w:rsidRPr="00B404E4">
        <w:rPr>
          <w:rFonts w:ascii="Century Gothic" w:hAnsi="Century Gothic"/>
          <w:b/>
          <w:i/>
          <w:sz w:val="20"/>
        </w:rPr>
        <w:t>:</w:t>
      </w:r>
      <w:r>
        <w:rPr>
          <w:rFonts w:ascii="Century Gothic" w:hAnsi="Century Gothic"/>
          <w:b/>
          <w:i/>
          <w:sz w:val="20"/>
        </w:rPr>
        <w:t xml:space="preserve"> </w:t>
      </w:r>
      <w:r>
        <w:rPr>
          <w:rFonts w:ascii="Century Gothic" w:hAnsi="Century Gothic"/>
          <w:i/>
          <w:sz w:val="20"/>
        </w:rPr>
        <w:t>none</w:t>
      </w:r>
    </w:p>
    <w:p w:rsidR="00B404E4" w:rsidRPr="00B404E4" w:rsidRDefault="00B404E4" w:rsidP="00B404E4">
      <w:pPr>
        <w:jc w:val="both"/>
        <w:rPr>
          <w:sz w:val="18"/>
        </w:rPr>
      </w:pPr>
    </w:p>
    <w:tbl>
      <w:tblPr>
        <w:tblStyle w:val="TableGrid"/>
        <w:tblW w:w="0" w:type="auto"/>
        <w:tblLook w:val="04A0" w:firstRow="1" w:lastRow="0" w:firstColumn="1" w:lastColumn="0" w:noHBand="0" w:noVBand="1"/>
      </w:tblPr>
      <w:tblGrid>
        <w:gridCol w:w="4514"/>
        <w:gridCol w:w="4502"/>
      </w:tblGrid>
      <w:tr w:rsidR="00726A14" w:rsidTr="00726A14">
        <w:tc>
          <w:tcPr>
            <w:tcW w:w="4621" w:type="dxa"/>
          </w:tcPr>
          <w:p w:rsidR="00726A14" w:rsidRPr="00726A14" w:rsidRDefault="00726A14" w:rsidP="00726A14">
            <w:pPr>
              <w:rPr>
                <w:rFonts w:ascii="Century Gothic" w:hAnsi="Century Gothic"/>
                <w:b/>
                <w:sz w:val="20"/>
                <w:u w:val="single"/>
              </w:rPr>
            </w:pPr>
            <w:r w:rsidRPr="00726A14">
              <w:rPr>
                <w:rFonts w:ascii="Century Gothic" w:hAnsi="Century Gothic"/>
                <w:b/>
                <w:sz w:val="20"/>
                <w:u w:val="single"/>
              </w:rPr>
              <w:t>Experience</w:t>
            </w:r>
          </w:p>
        </w:tc>
        <w:tc>
          <w:tcPr>
            <w:tcW w:w="4621" w:type="dxa"/>
          </w:tcPr>
          <w:p w:rsidR="00726A14" w:rsidRPr="00726A14" w:rsidRDefault="00726A14" w:rsidP="00726A14">
            <w:pPr>
              <w:rPr>
                <w:rFonts w:ascii="Century Gothic" w:hAnsi="Century Gothic"/>
                <w:b/>
                <w:sz w:val="20"/>
                <w:u w:val="single"/>
              </w:rPr>
            </w:pPr>
            <w:r w:rsidRPr="00726A14">
              <w:rPr>
                <w:rFonts w:ascii="Century Gothic" w:hAnsi="Century Gothic"/>
                <w:b/>
                <w:sz w:val="20"/>
                <w:u w:val="single"/>
              </w:rPr>
              <w:t>Song</w:t>
            </w: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Wave arms when chorus comes (celebrating food)</w:t>
            </w:r>
          </w:p>
          <w:p w:rsidR="00726A14" w:rsidRPr="00726A14" w:rsidRDefault="00726A14" w:rsidP="00726A14">
            <w:pPr>
              <w:rPr>
                <w:rFonts w:ascii="Century Gothic" w:hAnsi="Century Gothic"/>
                <w:sz w:val="20"/>
              </w:rPr>
            </w:pP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Food Glorious Food</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Patting gently with fists (ice-cream scoops)</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I Love Rocky Road</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Drawing lines (straws) and then circles (potato chips)</w:t>
            </w:r>
          </w:p>
          <w:p w:rsidR="00726A14" w:rsidRPr="00726A14" w:rsidRDefault="00726A14" w:rsidP="00726A14">
            <w:pPr>
              <w:rPr>
                <w:rFonts w:ascii="Century Gothic" w:hAnsi="Century Gothic"/>
                <w:sz w:val="20"/>
              </w:rPr>
            </w:pP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Milkshake and Potato Chips</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Tapping quickly with fingertips (beans)</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Beans and Cornbread</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Drawing squares (bread shape)</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Bread and Butter</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Squeezing (squeezing limes)</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Put the Lime in the Coconut</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Drawing spirals (spinning plates)</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Be Our Guest</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Snatching (lobster claws)</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Rock Lobster</w:t>
            </w:r>
          </w:p>
          <w:p w:rsidR="00726A14" w:rsidRPr="00726A14" w:rsidRDefault="00726A14" w:rsidP="00726A14">
            <w:pPr>
              <w:rPr>
                <w:rFonts w:ascii="Century Gothic" w:hAnsi="Century Gothic"/>
                <w:i/>
                <w:sz w:val="20"/>
              </w:rPr>
            </w:pPr>
          </w:p>
        </w:tc>
      </w:tr>
      <w:tr w:rsidR="00726A14" w:rsidRPr="00B63AA9" w:rsidTr="00726A14">
        <w:tc>
          <w:tcPr>
            <w:tcW w:w="4621" w:type="dxa"/>
          </w:tcPr>
          <w:p w:rsidR="00726A14" w:rsidRPr="00726A14" w:rsidRDefault="00726A14" w:rsidP="00726A14">
            <w:pPr>
              <w:rPr>
                <w:rFonts w:ascii="Century Gothic" w:hAnsi="Century Gothic"/>
                <w:sz w:val="20"/>
              </w:rPr>
            </w:pPr>
            <w:r w:rsidRPr="00726A14">
              <w:rPr>
                <w:rFonts w:ascii="Century Gothic" w:hAnsi="Century Gothic"/>
                <w:sz w:val="20"/>
              </w:rPr>
              <w:t>Turning/spinning (not knowing where to go)</w:t>
            </w:r>
          </w:p>
        </w:tc>
        <w:tc>
          <w:tcPr>
            <w:tcW w:w="4621" w:type="dxa"/>
          </w:tcPr>
          <w:p w:rsidR="00726A14" w:rsidRPr="00726A14" w:rsidRDefault="00726A14" w:rsidP="00726A14">
            <w:pPr>
              <w:rPr>
                <w:rFonts w:ascii="Century Gothic" w:hAnsi="Century Gothic"/>
                <w:i/>
                <w:sz w:val="20"/>
              </w:rPr>
            </w:pPr>
            <w:r w:rsidRPr="00726A14">
              <w:rPr>
                <w:rFonts w:ascii="Century Gothic" w:hAnsi="Century Gothic"/>
                <w:i/>
                <w:sz w:val="20"/>
              </w:rPr>
              <w:t>Lost in the Supermarket</w:t>
            </w:r>
          </w:p>
          <w:p w:rsidR="00726A14" w:rsidRPr="00726A14" w:rsidRDefault="00726A14" w:rsidP="00726A14">
            <w:pPr>
              <w:rPr>
                <w:rFonts w:ascii="Century Gothic" w:hAnsi="Century Gothic"/>
                <w:i/>
                <w:sz w:val="20"/>
              </w:rPr>
            </w:pPr>
          </w:p>
        </w:tc>
      </w:tr>
    </w:tbl>
    <w:p w:rsidR="00B404E4" w:rsidRPr="00B404E4" w:rsidRDefault="00B404E4" w:rsidP="00B404E4">
      <w:pPr>
        <w:jc w:val="both"/>
        <w:rPr>
          <w:sz w:val="18"/>
        </w:rPr>
      </w:pPr>
    </w:p>
    <w:p w:rsidR="00B404E4" w:rsidRDefault="00B404E4" w:rsidP="00B404E4">
      <w:pPr>
        <w:jc w:val="both"/>
      </w:pPr>
    </w:p>
    <w:p w:rsidR="00B404E4" w:rsidRDefault="00B404E4" w:rsidP="00B404E4">
      <w:pPr>
        <w:jc w:val="both"/>
      </w:pPr>
    </w:p>
    <w:p w:rsidR="00B404E4" w:rsidRDefault="00B404E4" w:rsidP="00B404E4">
      <w:pPr>
        <w:jc w:val="both"/>
      </w:pPr>
    </w:p>
    <w:p w:rsidR="00B404E4" w:rsidRDefault="00B404E4" w:rsidP="00B404E4">
      <w:pPr>
        <w:jc w:val="both"/>
      </w:pPr>
    </w:p>
    <w:p w:rsidR="00B404E4" w:rsidRDefault="00B404E4" w:rsidP="00B404E4">
      <w:pPr>
        <w:jc w:val="both"/>
      </w:pPr>
    </w:p>
    <w:p w:rsidR="00B404E4" w:rsidRDefault="00B404E4" w:rsidP="00B404E4">
      <w:pPr>
        <w:jc w:val="both"/>
      </w:pPr>
    </w:p>
    <w:p w:rsidR="00B404E4" w:rsidRDefault="00B404E4" w:rsidP="00B404E4">
      <w:pPr>
        <w:jc w:val="both"/>
      </w:pPr>
    </w:p>
    <w:p w:rsidR="00726A14" w:rsidRDefault="00726A14" w:rsidP="00B404E4">
      <w:pPr>
        <w:jc w:val="both"/>
      </w:pPr>
    </w:p>
    <w:p w:rsidR="00621B70" w:rsidRDefault="00621B70" w:rsidP="00873F2C">
      <w:pPr>
        <w:jc w:val="center"/>
        <w:rPr>
          <w:rFonts w:ascii="Century Gothic" w:hAnsi="Century Gothic"/>
          <w:b/>
          <w:color w:val="0070C0"/>
        </w:rPr>
      </w:pPr>
      <w:r w:rsidRPr="00873F2C">
        <w:rPr>
          <w:rFonts w:ascii="Century Gothic" w:hAnsi="Century Gothic"/>
          <w:b/>
          <w:color w:val="0070C0"/>
        </w:rPr>
        <w:t xml:space="preserve">‘The Secret Ingredient’ </w:t>
      </w:r>
      <w:r w:rsidR="00873F2C" w:rsidRPr="00873F2C">
        <w:rPr>
          <w:rFonts w:ascii="Century Gothic" w:hAnsi="Century Gothic"/>
          <w:b/>
          <w:color w:val="0070C0"/>
        </w:rPr>
        <w:t xml:space="preserve">Sensory Story </w:t>
      </w:r>
      <w:r w:rsidRPr="00873F2C">
        <w:rPr>
          <w:rFonts w:ascii="Century Gothic" w:hAnsi="Century Gothic"/>
          <w:b/>
          <w:color w:val="0070C0"/>
        </w:rPr>
        <w:t>by Stuart Cummings</w:t>
      </w:r>
    </w:p>
    <w:p w:rsidR="00873F2C" w:rsidRPr="00873F2C" w:rsidRDefault="00873F2C" w:rsidP="00873F2C">
      <w:pPr>
        <w:jc w:val="center"/>
        <w:rPr>
          <w:rFonts w:ascii="Century Gothic" w:hAnsi="Century Gothic"/>
          <w:color w:val="0070C0"/>
          <w:sz w:val="20"/>
        </w:rPr>
      </w:pPr>
    </w:p>
    <w:p w:rsidR="00621B70" w:rsidRPr="00621B70" w:rsidRDefault="00726A14" w:rsidP="00726A14">
      <w:pPr>
        <w:jc w:val="both"/>
        <w:rPr>
          <w:rFonts w:ascii="Century Gothic" w:hAnsi="Century Gothic"/>
          <w:sz w:val="20"/>
        </w:rPr>
      </w:pPr>
      <w:r w:rsidRPr="00621B70">
        <w:rPr>
          <w:rFonts w:ascii="Century Gothic" w:hAnsi="Century Gothic"/>
          <w:b/>
          <w:sz w:val="20"/>
        </w:rPr>
        <w:t>Recipe book</w:t>
      </w:r>
      <w:r w:rsidRPr="00621B70">
        <w:rPr>
          <w:rFonts w:ascii="Century Gothic" w:hAnsi="Century Gothic"/>
          <w:sz w:val="20"/>
        </w:rPr>
        <w:t xml:space="preserve"> </w:t>
      </w:r>
      <w:proofErr w:type="gramStart"/>
      <w:r w:rsidR="00621B70" w:rsidRPr="00621B70">
        <w:rPr>
          <w:rFonts w:ascii="Century Gothic" w:hAnsi="Century Gothic"/>
          <w:sz w:val="20"/>
        </w:rPr>
        <w:t xml:space="preserve">  </w:t>
      </w:r>
      <w:r w:rsidRPr="00621B70">
        <w:rPr>
          <w:rFonts w:ascii="Century Gothic" w:hAnsi="Century Gothic"/>
          <w:sz w:val="20"/>
        </w:rPr>
        <w:t xml:space="preserve"> “</w:t>
      </w:r>
      <w:proofErr w:type="gramEnd"/>
      <w:r w:rsidRPr="00621B70">
        <w:rPr>
          <w:rFonts w:ascii="Century Gothic" w:hAnsi="Century Gothic"/>
          <w:sz w:val="20"/>
        </w:rPr>
        <w:t xml:space="preserve">Now where’s that recipe book? Ah! Here it is!” </w:t>
      </w:r>
      <w:r w:rsidR="00621B70" w:rsidRPr="00621B70">
        <w:rPr>
          <w:rFonts w:ascii="Century Gothic" w:hAnsi="Century Gothic"/>
          <w:sz w:val="20"/>
        </w:rPr>
        <w:t xml:space="preserve">     </w:t>
      </w:r>
      <w:r w:rsidRPr="00621B70">
        <w:rPr>
          <w:rFonts w:ascii="Century Gothic" w:hAnsi="Century Gothic"/>
          <w:i/>
          <w:sz w:val="20"/>
        </w:rPr>
        <w:t>They flick feel/flick through recipe book looking at pictures.</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sz w:val="20"/>
        </w:rPr>
        <w:t xml:space="preserve">It was Anika’s birthday, and Sabrina had promised her she’d make a chocolate birthday cake.    </w:t>
      </w:r>
    </w:p>
    <w:p w:rsidR="00621B70" w:rsidRPr="00621B70" w:rsidRDefault="00726A14" w:rsidP="00726A14">
      <w:pPr>
        <w:jc w:val="both"/>
        <w:rPr>
          <w:rFonts w:ascii="Century Gothic" w:hAnsi="Century Gothic"/>
          <w:sz w:val="20"/>
        </w:rPr>
      </w:pPr>
      <w:r w:rsidRPr="00621B70">
        <w:rPr>
          <w:rFonts w:ascii="Century Gothic" w:hAnsi="Century Gothic"/>
          <w:b/>
          <w:sz w:val="20"/>
        </w:rPr>
        <w:t>Board or similar hard surface</w:t>
      </w:r>
      <w:r w:rsidRPr="00621B70">
        <w:rPr>
          <w:rFonts w:ascii="Century Gothic" w:hAnsi="Century Gothic"/>
          <w:sz w:val="20"/>
        </w:rPr>
        <w:t xml:space="preserve">  </w:t>
      </w:r>
      <w:r w:rsidR="00621B70" w:rsidRPr="00621B70">
        <w:rPr>
          <w:rFonts w:ascii="Century Gothic" w:hAnsi="Century Gothic"/>
          <w:sz w:val="20"/>
        </w:rPr>
        <w:t xml:space="preserve">     </w:t>
      </w:r>
      <w:r w:rsidRPr="00621B70">
        <w:rPr>
          <w:rFonts w:ascii="Century Gothic" w:hAnsi="Century Gothic"/>
          <w:sz w:val="20"/>
        </w:rPr>
        <w:t xml:space="preserve">As Sabrina started getting the ingredients out, she heard the </w:t>
      </w:r>
      <w:proofErr w:type="spellStart"/>
      <w:r w:rsidRPr="00621B70">
        <w:rPr>
          <w:rFonts w:ascii="Century Gothic" w:hAnsi="Century Gothic"/>
          <w:sz w:val="20"/>
        </w:rPr>
        <w:t>pitterpatter</w:t>
      </w:r>
      <w:proofErr w:type="spellEnd"/>
      <w:r w:rsidRPr="00621B70">
        <w:rPr>
          <w:rFonts w:ascii="Century Gothic" w:hAnsi="Century Gothic"/>
          <w:sz w:val="20"/>
        </w:rPr>
        <w:t xml:space="preserve"> of claws on the tiled kitchen floor. </w:t>
      </w:r>
      <w:r w:rsidR="00621B70" w:rsidRPr="00621B70">
        <w:rPr>
          <w:rFonts w:ascii="Century Gothic" w:hAnsi="Century Gothic"/>
          <w:sz w:val="20"/>
        </w:rPr>
        <w:t xml:space="preserve">      </w:t>
      </w:r>
      <w:r w:rsidRPr="00621B70">
        <w:rPr>
          <w:rFonts w:ascii="Century Gothic" w:hAnsi="Century Gothic"/>
          <w:i/>
          <w:sz w:val="20"/>
        </w:rPr>
        <w:t>Help them to tap the board/surface several times, ideally using their finger nails if possible.</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Dog substitute</w:t>
      </w:r>
      <w:r w:rsidR="00621B70" w:rsidRPr="00621B70">
        <w:rPr>
          <w:rFonts w:ascii="Century Gothic" w:hAnsi="Century Gothic"/>
          <w:sz w:val="20"/>
        </w:rPr>
        <w:t xml:space="preserve">           </w:t>
      </w:r>
      <w:r w:rsidRPr="00621B70">
        <w:rPr>
          <w:rFonts w:ascii="Century Gothic" w:hAnsi="Century Gothic"/>
          <w:sz w:val="20"/>
        </w:rPr>
        <w:t xml:space="preserve"> It was her dog Luna. If Sabrina was cooking, Luna would always be there, hoping some crumbs might drop on the floor. “Sorry Luna. It’s not for you!” </w:t>
      </w:r>
      <w:r w:rsidRPr="00621B70">
        <w:rPr>
          <w:rFonts w:ascii="Century Gothic" w:hAnsi="Century Gothic"/>
          <w:i/>
          <w:sz w:val="20"/>
        </w:rPr>
        <w:t>They stroke “Luna”</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Chocolate</w:t>
      </w:r>
      <w:r w:rsidRPr="00621B70">
        <w:rPr>
          <w:rFonts w:ascii="Century Gothic" w:hAnsi="Century Gothic"/>
          <w:sz w:val="20"/>
        </w:rPr>
        <w:t xml:space="preserve"> </w:t>
      </w:r>
      <w:r w:rsidR="00621B70" w:rsidRPr="00621B70">
        <w:rPr>
          <w:rFonts w:ascii="Century Gothic" w:hAnsi="Century Gothic"/>
          <w:sz w:val="20"/>
        </w:rPr>
        <w:t xml:space="preserve">                 </w:t>
      </w:r>
      <w:r w:rsidRPr="00621B70">
        <w:rPr>
          <w:rFonts w:ascii="Century Gothic" w:hAnsi="Century Gothic"/>
          <w:sz w:val="20"/>
        </w:rPr>
        <w:t xml:space="preserve">First Sabrina melted some chocolate. </w:t>
      </w:r>
      <w:r w:rsidRPr="00621B70">
        <w:rPr>
          <w:rFonts w:ascii="Century Gothic" w:hAnsi="Century Gothic"/>
          <w:i/>
          <w:sz w:val="20"/>
        </w:rPr>
        <w:t>They smell the chocolate.</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Large bowl and wooden spoon</w:t>
      </w:r>
      <w:r w:rsidR="00621B70" w:rsidRPr="00621B70">
        <w:rPr>
          <w:rFonts w:ascii="Century Gothic" w:hAnsi="Century Gothic"/>
          <w:b/>
          <w:i/>
          <w:sz w:val="20"/>
        </w:rPr>
        <w:t xml:space="preserve">          </w:t>
      </w:r>
      <w:r w:rsidRPr="00621B70">
        <w:rPr>
          <w:rFonts w:ascii="Century Gothic" w:hAnsi="Century Gothic"/>
          <w:sz w:val="20"/>
        </w:rPr>
        <w:t xml:space="preserve"> Then she mixed the flour, bicarbonate of soda, and sugar. </w:t>
      </w:r>
      <w:r w:rsidRPr="00621B70">
        <w:rPr>
          <w:rFonts w:ascii="Century Gothic" w:hAnsi="Century Gothic"/>
          <w:i/>
          <w:sz w:val="20"/>
        </w:rPr>
        <w:t>They mix the “ingredients” with the spoon.</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Small bowl and whisk</w:t>
      </w:r>
      <w:r w:rsidRPr="00621B70">
        <w:rPr>
          <w:rFonts w:ascii="Century Gothic" w:hAnsi="Century Gothic"/>
          <w:sz w:val="20"/>
        </w:rPr>
        <w:t xml:space="preserve"> </w:t>
      </w:r>
      <w:r w:rsidR="00621B70" w:rsidRPr="00621B70">
        <w:rPr>
          <w:rFonts w:ascii="Century Gothic" w:hAnsi="Century Gothic"/>
          <w:sz w:val="20"/>
        </w:rPr>
        <w:t xml:space="preserve">      </w:t>
      </w:r>
      <w:r w:rsidRPr="00621B70">
        <w:rPr>
          <w:rFonts w:ascii="Century Gothic" w:hAnsi="Century Gothic"/>
          <w:sz w:val="20"/>
        </w:rPr>
        <w:t xml:space="preserve">She whisked some eggs… </w:t>
      </w:r>
      <w:r w:rsidRPr="00621B70">
        <w:rPr>
          <w:rFonts w:ascii="Century Gothic" w:hAnsi="Century Gothic"/>
          <w:i/>
          <w:sz w:val="20"/>
        </w:rPr>
        <w:t xml:space="preserve">They pretend to whisk the eggs in the bowl. </w:t>
      </w:r>
      <w:r w:rsidRPr="00621B70">
        <w:rPr>
          <w:rFonts w:ascii="Century Gothic" w:hAnsi="Century Gothic"/>
          <w:sz w:val="20"/>
        </w:rPr>
        <w:t xml:space="preserve">And mixed everything together.  </w:t>
      </w:r>
    </w:p>
    <w:p w:rsidR="00621B70" w:rsidRPr="00621B70" w:rsidRDefault="00726A14" w:rsidP="00726A14">
      <w:pPr>
        <w:jc w:val="both"/>
        <w:rPr>
          <w:rFonts w:ascii="Century Gothic" w:hAnsi="Century Gothic"/>
          <w:sz w:val="20"/>
        </w:rPr>
      </w:pPr>
      <w:r w:rsidRPr="00621B70">
        <w:rPr>
          <w:rFonts w:ascii="Century Gothic" w:hAnsi="Century Gothic"/>
          <w:b/>
          <w:sz w:val="20"/>
        </w:rPr>
        <w:t>Oven gloves</w:t>
      </w:r>
      <w:r w:rsidRPr="00621B70">
        <w:rPr>
          <w:rFonts w:ascii="Century Gothic" w:hAnsi="Century Gothic"/>
          <w:sz w:val="20"/>
        </w:rPr>
        <w:t xml:space="preserve"> </w:t>
      </w:r>
      <w:r w:rsidR="00621B70" w:rsidRPr="00621B70">
        <w:rPr>
          <w:rFonts w:ascii="Century Gothic" w:hAnsi="Century Gothic"/>
          <w:sz w:val="20"/>
        </w:rPr>
        <w:t xml:space="preserve">           </w:t>
      </w:r>
      <w:r w:rsidRPr="00621B70">
        <w:rPr>
          <w:rFonts w:ascii="Century Gothic" w:hAnsi="Century Gothic"/>
          <w:sz w:val="20"/>
        </w:rPr>
        <w:t xml:space="preserve">When the oven was hot, Sabrina poured the mixture into a cake tin, put on her oven gloves, and put it in the oven. </w:t>
      </w:r>
      <w:r w:rsidRPr="00621B70">
        <w:rPr>
          <w:rFonts w:ascii="Century Gothic" w:hAnsi="Century Gothic"/>
          <w:i/>
          <w:sz w:val="20"/>
        </w:rPr>
        <w:t>They wear the oven gloves.</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 xml:space="preserve">Icing (+ </w:t>
      </w:r>
      <w:proofErr w:type="gramStart"/>
      <w:r w:rsidRPr="00621B70">
        <w:rPr>
          <w:rFonts w:ascii="Century Gothic" w:hAnsi="Century Gothic"/>
          <w:b/>
          <w:sz w:val="20"/>
        </w:rPr>
        <w:t>wipes)</w:t>
      </w:r>
      <w:r w:rsidRPr="00621B70">
        <w:rPr>
          <w:rFonts w:ascii="Century Gothic" w:hAnsi="Century Gothic"/>
          <w:sz w:val="20"/>
        </w:rPr>
        <w:t xml:space="preserve"> </w:t>
      </w:r>
      <w:r w:rsidR="00621B70" w:rsidRPr="00621B70">
        <w:rPr>
          <w:rFonts w:ascii="Century Gothic" w:hAnsi="Century Gothic"/>
          <w:sz w:val="20"/>
        </w:rPr>
        <w:t xml:space="preserve">  </w:t>
      </w:r>
      <w:proofErr w:type="gramEnd"/>
      <w:r w:rsidR="00621B70" w:rsidRPr="00621B70">
        <w:rPr>
          <w:rFonts w:ascii="Century Gothic" w:hAnsi="Century Gothic"/>
          <w:sz w:val="20"/>
        </w:rPr>
        <w:t xml:space="preserve">      </w:t>
      </w:r>
      <w:r w:rsidRPr="00621B70">
        <w:rPr>
          <w:rFonts w:ascii="Century Gothic" w:hAnsi="Century Gothic"/>
          <w:sz w:val="20"/>
        </w:rPr>
        <w:t xml:space="preserve">Once the cake was cooked and had cooled, Sabrina iced the cake. </w:t>
      </w:r>
      <w:r w:rsidRPr="00621B70">
        <w:rPr>
          <w:rFonts w:ascii="Century Gothic" w:hAnsi="Century Gothic"/>
          <w:i/>
          <w:sz w:val="20"/>
        </w:rPr>
        <w:t>The</w:t>
      </w:r>
      <w:r w:rsidR="00621B70" w:rsidRPr="00621B70">
        <w:rPr>
          <w:rFonts w:ascii="Century Gothic" w:hAnsi="Century Gothic"/>
          <w:i/>
          <w:sz w:val="20"/>
        </w:rPr>
        <w:t>y</w:t>
      </w:r>
      <w:r w:rsidRPr="00621B70">
        <w:rPr>
          <w:rFonts w:ascii="Century Gothic" w:hAnsi="Century Gothic"/>
          <w:i/>
          <w:sz w:val="20"/>
        </w:rPr>
        <w:t xml:space="preserve"> feel</w:t>
      </w:r>
      <w:r w:rsidR="00621B70" w:rsidRPr="00621B70">
        <w:rPr>
          <w:rFonts w:ascii="Century Gothic" w:hAnsi="Century Gothic"/>
          <w:i/>
          <w:sz w:val="20"/>
        </w:rPr>
        <w:t>, smell</w:t>
      </w:r>
      <w:r w:rsidRPr="00621B70">
        <w:rPr>
          <w:rFonts w:ascii="Century Gothic" w:hAnsi="Century Gothic"/>
          <w:i/>
          <w:sz w:val="20"/>
        </w:rPr>
        <w:t xml:space="preserve"> (and taste if appropriate) the icing.</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Packet of pet treats</w:t>
      </w:r>
      <w:r w:rsidRPr="00621B70">
        <w:rPr>
          <w:rFonts w:ascii="Century Gothic" w:hAnsi="Century Gothic"/>
          <w:sz w:val="20"/>
        </w:rPr>
        <w:t xml:space="preserve"> </w:t>
      </w:r>
      <w:r w:rsidR="00621B70" w:rsidRPr="00621B70">
        <w:rPr>
          <w:rFonts w:ascii="Century Gothic" w:hAnsi="Century Gothic"/>
          <w:b/>
          <w:sz w:val="20"/>
        </w:rPr>
        <w:t xml:space="preserve">(or similar e.g. chocolate </w:t>
      </w:r>
      <w:proofErr w:type="gramStart"/>
      <w:r w:rsidR="00621B70" w:rsidRPr="00621B70">
        <w:rPr>
          <w:rFonts w:ascii="Century Gothic" w:hAnsi="Century Gothic"/>
          <w:b/>
          <w:sz w:val="20"/>
        </w:rPr>
        <w:t>buttons)</w:t>
      </w:r>
      <w:r w:rsidR="00621B70" w:rsidRPr="00621B70">
        <w:rPr>
          <w:rFonts w:ascii="Century Gothic" w:hAnsi="Century Gothic"/>
          <w:sz w:val="20"/>
        </w:rPr>
        <w:t xml:space="preserve">   </w:t>
      </w:r>
      <w:proofErr w:type="gramEnd"/>
      <w:r w:rsidR="00621B70" w:rsidRPr="00621B70">
        <w:rPr>
          <w:rFonts w:ascii="Century Gothic" w:hAnsi="Century Gothic"/>
          <w:sz w:val="20"/>
        </w:rPr>
        <w:t xml:space="preserve">     </w:t>
      </w:r>
      <w:r w:rsidRPr="00621B70">
        <w:rPr>
          <w:rFonts w:ascii="Century Gothic" w:hAnsi="Century Gothic"/>
          <w:sz w:val="20"/>
        </w:rPr>
        <w:t xml:space="preserve">“Now all I need is some chocolate drops for decoration… Here they are!” </w:t>
      </w:r>
      <w:r w:rsidRPr="00621B70">
        <w:rPr>
          <w:rFonts w:ascii="Century Gothic" w:hAnsi="Century Gothic"/>
          <w:i/>
          <w:sz w:val="20"/>
        </w:rPr>
        <w:t>They shake the packet.</w:t>
      </w:r>
      <w:r w:rsidRPr="00621B70">
        <w:rPr>
          <w:rFonts w:ascii="Century Gothic" w:hAnsi="Century Gothic"/>
          <w:sz w:val="20"/>
        </w:rPr>
        <w:t xml:space="preserve">  </w:t>
      </w:r>
    </w:p>
    <w:p w:rsidR="00621B70" w:rsidRPr="00621B70" w:rsidRDefault="00726A14" w:rsidP="00726A14">
      <w:pPr>
        <w:jc w:val="both"/>
        <w:rPr>
          <w:rFonts w:ascii="Century Gothic" w:hAnsi="Century Gothic"/>
          <w:sz w:val="20"/>
        </w:rPr>
      </w:pPr>
      <w:r w:rsidRPr="00621B70">
        <w:rPr>
          <w:rFonts w:ascii="Century Gothic" w:hAnsi="Century Gothic"/>
          <w:b/>
          <w:sz w:val="20"/>
        </w:rPr>
        <w:t>Party hat</w:t>
      </w:r>
      <w:r w:rsidR="00621B70" w:rsidRPr="00621B70">
        <w:rPr>
          <w:rFonts w:ascii="Century Gothic" w:hAnsi="Century Gothic"/>
          <w:b/>
          <w:sz w:val="20"/>
        </w:rPr>
        <w:t xml:space="preserve">       </w:t>
      </w:r>
      <w:r w:rsidRPr="00621B70">
        <w:rPr>
          <w:rFonts w:ascii="Century Gothic" w:hAnsi="Century Gothic"/>
          <w:sz w:val="20"/>
        </w:rPr>
        <w:t xml:space="preserve"> Later, at Anika’s party, everybody was wearing a party hat. </w:t>
      </w:r>
      <w:r w:rsidRPr="00621B70">
        <w:rPr>
          <w:rFonts w:ascii="Century Gothic" w:hAnsi="Century Gothic"/>
          <w:i/>
          <w:sz w:val="20"/>
        </w:rPr>
        <w:t>They wear the hat.</w:t>
      </w:r>
      <w:r w:rsidRPr="00621B70">
        <w:rPr>
          <w:rFonts w:ascii="Century Gothic" w:hAnsi="Century Gothic"/>
          <w:sz w:val="20"/>
        </w:rPr>
        <w:t xml:space="preserve">   </w:t>
      </w:r>
    </w:p>
    <w:p w:rsidR="00621B70" w:rsidRPr="00621B70" w:rsidRDefault="00621B70" w:rsidP="00B404E4">
      <w:pPr>
        <w:jc w:val="both"/>
        <w:rPr>
          <w:rFonts w:ascii="Century Gothic" w:hAnsi="Century Gothic"/>
          <w:sz w:val="20"/>
        </w:rPr>
      </w:pPr>
      <w:r w:rsidRPr="00621B70">
        <w:rPr>
          <w:rFonts w:ascii="Century Gothic" w:hAnsi="Century Gothic"/>
          <w:b/>
          <w:sz w:val="20"/>
        </w:rPr>
        <w:t>Candle/Torch. Turn lights off.</w:t>
      </w:r>
      <w:r w:rsidRPr="00621B70">
        <w:rPr>
          <w:rFonts w:ascii="Century Gothic" w:hAnsi="Century Gothic"/>
          <w:sz w:val="20"/>
        </w:rPr>
        <w:t xml:space="preserve">          Suddenly the lights went off. Sabrina lit the candle and brought the cake in. </w:t>
      </w:r>
      <w:r w:rsidRPr="00621B70">
        <w:rPr>
          <w:rFonts w:ascii="Century Gothic" w:hAnsi="Century Gothic"/>
          <w:i/>
          <w:sz w:val="20"/>
        </w:rPr>
        <w:t>Hold candle in front of listener, or torch pointing upwards, if using a candle is not safe.</w:t>
      </w:r>
      <w:r w:rsidRPr="00621B70">
        <w:rPr>
          <w:rFonts w:ascii="Century Gothic" w:hAnsi="Century Gothic"/>
          <w:sz w:val="20"/>
        </w:rPr>
        <w:t xml:space="preserve"> </w:t>
      </w:r>
    </w:p>
    <w:p w:rsidR="00621B70" w:rsidRPr="00621B70" w:rsidRDefault="00621B70" w:rsidP="00B404E4">
      <w:pPr>
        <w:jc w:val="both"/>
        <w:rPr>
          <w:rFonts w:ascii="Century Gothic" w:hAnsi="Century Gothic"/>
          <w:sz w:val="20"/>
        </w:rPr>
      </w:pPr>
      <w:r w:rsidRPr="00621B70">
        <w:rPr>
          <w:rFonts w:ascii="Century Gothic" w:hAnsi="Century Gothic"/>
          <w:sz w:val="20"/>
        </w:rPr>
        <w:t xml:space="preserve">“Happy birthday to you! Happy birthday to you! Happy birthday dear Anika, happy birthday to you!” she sang.   </w:t>
      </w:r>
    </w:p>
    <w:p w:rsidR="00621B70" w:rsidRPr="00621B70" w:rsidRDefault="00621B70" w:rsidP="00B404E4">
      <w:pPr>
        <w:jc w:val="both"/>
        <w:rPr>
          <w:rFonts w:ascii="Century Gothic" w:hAnsi="Century Gothic"/>
          <w:sz w:val="20"/>
        </w:rPr>
      </w:pPr>
      <w:r w:rsidRPr="00621B70">
        <w:rPr>
          <w:rFonts w:ascii="Century Gothic" w:hAnsi="Century Gothic"/>
          <w:b/>
          <w:sz w:val="20"/>
        </w:rPr>
        <w:t>Candle/Torch</w:t>
      </w:r>
      <w:r w:rsidRPr="00621B70">
        <w:rPr>
          <w:rFonts w:ascii="Century Gothic" w:hAnsi="Century Gothic"/>
          <w:sz w:val="20"/>
        </w:rPr>
        <w:t xml:space="preserve">           Anika blew out the candle. </w:t>
      </w:r>
      <w:r w:rsidRPr="00621B70">
        <w:rPr>
          <w:rFonts w:ascii="Century Gothic" w:hAnsi="Century Gothic"/>
          <w:i/>
          <w:sz w:val="20"/>
        </w:rPr>
        <w:t>If the listener can blow get them to blow out the candle themselves (if using torch, turn off when they blow).</w:t>
      </w:r>
      <w:r w:rsidRPr="00621B70">
        <w:rPr>
          <w:rFonts w:ascii="Century Gothic" w:hAnsi="Century Gothic"/>
          <w:sz w:val="20"/>
        </w:rPr>
        <w:t xml:space="preserve"> </w:t>
      </w:r>
      <w:r w:rsidRPr="00621B70">
        <w:rPr>
          <w:rFonts w:ascii="Century Gothic" w:hAnsi="Century Gothic"/>
          <w:i/>
          <w:sz w:val="20"/>
        </w:rPr>
        <w:t>If listener can’t blow, gently blow towards them yourself.</w:t>
      </w:r>
      <w:r w:rsidRPr="00621B70">
        <w:rPr>
          <w:rFonts w:ascii="Century Gothic" w:hAnsi="Century Gothic"/>
          <w:sz w:val="20"/>
        </w:rPr>
        <w:t xml:space="preserve"> </w:t>
      </w:r>
    </w:p>
    <w:p w:rsidR="00621B70" w:rsidRPr="00621B70" w:rsidRDefault="00621B70" w:rsidP="00B404E4">
      <w:pPr>
        <w:jc w:val="both"/>
        <w:rPr>
          <w:rFonts w:ascii="Century Gothic" w:hAnsi="Century Gothic"/>
          <w:sz w:val="20"/>
        </w:rPr>
      </w:pPr>
      <w:r w:rsidRPr="00621B70">
        <w:rPr>
          <w:rFonts w:ascii="Century Gothic" w:hAnsi="Century Gothic"/>
          <w:sz w:val="20"/>
        </w:rPr>
        <w:t xml:space="preserve">Sabrina cut the cake, and gave the first slice to Anika.   </w:t>
      </w:r>
    </w:p>
    <w:p w:rsidR="00621B70" w:rsidRPr="00621B70" w:rsidRDefault="00621B70" w:rsidP="00B404E4">
      <w:pPr>
        <w:jc w:val="both"/>
        <w:rPr>
          <w:rFonts w:ascii="Century Gothic" w:hAnsi="Century Gothic"/>
          <w:sz w:val="20"/>
        </w:rPr>
      </w:pPr>
      <w:r w:rsidRPr="00621B70">
        <w:rPr>
          <w:rFonts w:ascii="Century Gothic" w:hAnsi="Century Gothic"/>
          <w:b/>
          <w:sz w:val="20"/>
        </w:rPr>
        <w:t>Pet treats</w:t>
      </w:r>
      <w:r w:rsidRPr="00621B70">
        <w:rPr>
          <w:rFonts w:ascii="Century Gothic" w:hAnsi="Century Gothic"/>
          <w:sz w:val="20"/>
        </w:rPr>
        <w:t xml:space="preserve">             </w:t>
      </w:r>
      <w:proofErr w:type="gramStart"/>
      <w:r w:rsidRPr="00621B70">
        <w:rPr>
          <w:rFonts w:ascii="Century Gothic" w:hAnsi="Century Gothic"/>
          <w:sz w:val="20"/>
        </w:rPr>
        <w:t xml:space="preserve">   “</w:t>
      </w:r>
      <w:proofErr w:type="gramEnd"/>
      <w:r w:rsidRPr="00621B70">
        <w:rPr>
          <w:rFonts w:ascii="Century Gothic" w:hAnsi="Century Gothic"/>
          <w:sz w:val="20"/>
        </w:rPr>
        <w:t xml:space="preserve">Well, the cake’s lovely!” said Anika. “But what are these chocolate drops? They smell weird…” </w:t>
      </w:r>
      <w:r w:rsidRPr="00621B70">
        <w:rPr>
          <w:rFonts w:ascii="Century Gothic" w:hAnsi="Century Gothic"/>
          <w:i/>
          <w:sz w:val="20"/>
        </w:rPr>
        <w:t>They smell the pet treats.</w:t>
      </w:r>
      <w:r w:rsidRPr="00621B70">
        <w:rPr>
          <w:rFonts w:ascii="Century Gothic" w:hAnsi="Century Gothic"/>
          <w:sz w:val="20"/>
        </w:rPr>
        <w:t xml:space="preserve">   </w:t>
      </w:r>
    </w:p>
    <w:p w:rsidR="00873F2C" w:rsidRDefault="00873F2C" w:rsidP="0005757D">
      <w:pPr>
        <w:jc w:val="both"/>
        <w:rPr>
          <w:rFonts w:ascii="Century Gothic" w:hAnsi="Century Gothic"/>
          <w:sz w:val="20"/>
        </w:rPr>
      </w:pPr>
      <w:r>
        <w:rPr>
          <w:rFonts w:ascii="Century Gothic" w:hAnsi="Century Gothic"/>
          <w:b/>
          <w:sz w:val="20"/>
        </w:rPr>
        <w:t>W</w:t>
      </w:r>
      <w:r w:rsidR="00621B70" w:rsidRPr="00621B70">
        <w:rPr>
          <w:rFonts w:ascii="Century Gothic" w:hAnsi="Century Gothic"/>
          <w:b/>
          <w:sz w:val="20"/>
        </w:rPr>
        <w:t>et sponge, wet wipes or wet flannel</w:t>
      </w:r>
      <w:r w:rsidR="00621B70" w:rsidRPr="00621B70">
        <w:rPr>
          <w:rFonts w:ascii="Century Gothic" w:hAnsi="Century Gothic"/>
          <w:sz w:val="20"/>
        </w:rPr>
        <w:t xml:space="preserve">               </w:t>
      </w:r>
      <w:proofErr w:type="gramStart"/>
      <w:r w:rsidR="00621B70" w:rsidRPr="00621B70">
        <w:rPr>
          <w:rFonts w:ascii="Century Gothic" w:hAnsi="Century Gothic"/>
          <w:sz w:val="20"/>
        </w:rPr>
        <w:t xml:space="preserve">   “</w:t>
      </w:r>
      <w:proofErr w:type="gramEnd"/>
      <w:r w:rsidR="00621B70" w:rsidRPr="00621B70">
        <w:rPr>
          <w:rFonts w:ascii="Century Gothic" w:hAnsi="Century Gothic"/>
          <w:sz w:val="20"/>
        </w:rPr>
        <w:t>Oh no!” cried Sabrina. “They’re not chocolate drops! They’re Luna’s dog treats! I must’ve used them by mistake! Looks like you get something after all then Luna! Here you go…”           W</w:t>
      </w:r>
      <w:r w:rsidR="00621B70" w:rsidRPr="00621B70">
        <w:rPr>
          <w:rFonts w:ascii="Century Gothic" w:hAnsi="Century Gothic"/>
          <w:i/>
          <w:sz w:val="20"/>
        </w:rPr>
        <w:t>ipe the sponge on the palm of their up-turned hand.</w:t>
      </w:r>
    </w:p>
    <w:p w:rsidR="0005757D" w:rsidRPr="00873F2C" w:rsidRDefault="00F46DDB" w:rsidP="00873F2C">
      <w:pPr>
        <w:jc w:val="center"/>
        <w:rPr>
          <w:rFonts w:ascii="Century Gothic" w:hAnsi="Century Gothic"/>
          <w:color w:val="0070C0"/>
          <w:sz w:val="20"/>
        </w:rPr>
      </w:pPr>
      <w:r w:rsidRPr="00873F2C">
        <w:rPr>
          <w:rFonts w:ascii="Century Gothic" w:hAnsi="Century Gothic"/>
          <w:b/>
          <w:color w:val="0070C0"/>
        </w:rPr>
        <w:t>‘</w:t>
      </w:r>
      <w:r w:rsidR="0005757D" w:rsidRPr="00873F2C">
        <w:rPr>
          <w:rFonts w:ascii="Century Gothic" w:hAnsi="Century Gothic"/>
          <w:b/>
          <w:color w:val="0070C0"/>
        </w:rPr>
        <w:t>Moving Day</w:t>
      </w:r>
      <w:r w:rsidRPr="00873F2C">
        <w:rPr>
          <w:rFonts w:ascii="Century Gothic" w:hAnsi="Century Gothic"/>
          <w:b/>
          <w:color w:val="0070C0"/>
        </w:rPr>
        <w:t>’</w:t>
      </w:r>
      <w:r w:rsidR="0005757D" w:rsidRPr="00873F2C">
        <w:rPr>
          <w:rFonts w:ascii="Century Gothic" w:hAnsi="Century Gothic"/>
          <w:b/>
          <w:color w:val="0070C0"/>
        </w:rPr>
        <w:t xml:space="preserve"> </w:t>
      </w:r>
      <w:r w:rsidR="00873F2C" w:rsidRPr="00873F2C">
        <w:rPr>
          <w:rFonts w:ascii="Century Gothic" w:hAnsi="Century Gothic"/>
          <w:b/>
          <w:color w:val="0070C0"/>
        </w:rPr>
        <w:t xml:space="preserve">Sensory Story </w:t>
      </w:r>
      <w:r w:rsidR="0005757D" w:rsidRPr="00873F2C">
        <w:rPr>
          <w:rFonts w:ascii="Century Gothic" w:hAnsi="Century Gothic"/>
          <w:b/>
          <w:color w:val="0070C0"/>
        </w:rPr>
        <w:t>by Stuart Cummings</w:t>
      </w:r>
    </w:p>
    <w:p w:rsidR="0005757D" w:rsidRPr="0032467D" w:rsidRDefault="0005757D" w:rsidP="0005757D">
      <w:pPr>
        <w:jc w:val="both"/>
        <w:rPr>
          <w:rFonts w:ascii="Century Gothic" w:hAnsi="Century Gothic"/>
          <w:i/>
          <w:sz w:val="20"/>
        </w:rPr>
      </w:pPr>
      <w:r w:rsidRPr="0032467D">
        <w:rPr>
          <w:rFonts w:ascii="Century Gothic" w:hAnsi="Century Gothic"/>
          <w:i/>
          <w:sz w:val="20"/>
        </w:rPr>
        <w:lastRenderedPageBreak/>
        <w:t xml:space="preserve">Preparation – Roll up the “poster” and put a rubber band around it near one end. </w:t>
      </w:r>
    </w:p>
    <w:p w:rsidR="0032467D" w:rsidRDefault="0005757D" w:rsidP="0005757D">
      <w:pPr>
        <w:jc w:val="both"/>
        <w:rPr>
          <w:rFonts w:ascii="Century Gothic" w:hAnsi="Century Gothic"/>
          <w:sz w:val="20"/>
        </w:rPr>
      </w:pPr>
      <w:proofErr w:type="gramStart"/>
      <w:r w:rsidRPr="0005757D">
        <w:rPr>
          <w:rFonts w:ascii="Century Gothic" w:hAnsi="Century Gothic"/>
          <w:sz w:val="20"/>
        </w:rPr>
        <w:t>Finally</w:t>
      </w:r>
      <w:proofErr w:type="gramEnd"/>
      <w:r w:rsidRPr="0005757D">
        <w:rPr>
          <w:rFonts w:ascii="Century Gothic" w:hAnsi="Century Gothic"/>
          <w:sz w:val="20"/>
        </w:rPr>
        <w:t xml:space="preserve"> it was here. Moving day! Leanna was finally getting her own room.   </w:t>
      </w:r>
    </w:p>
    <w:p w:rsidR="0032467D" w:rsidRDefault="0005757D" w:rsidP="0005757D">
      <w:pPr>
        <w:jc w:val="both"/>
        <w:rPr>
          <w:rFonts w:ascii="Century Gothic" w:hAnsi="Century Gothic"/>
          <w:sz w:val="20"/>
        </w:rPr>
      </w:pPr>
      <w:r w:rsidRPr="0032467D">
        <w:rPr>
          <w:rFonts w:ascii="Century Gothic" w:hAnsi="Century Gothic"/>
          <w:b/>
          <w:sz w:val="20"/>
        </w:rPr>
        <w:t>Set of keys</w:t>
      </w:r>
      <w:r w:rsidR="0032467D">
        <w:rPr>
          <w:rFonts w:ascii="Century Gothic" w:hAnsi="Century Gothic"/>
          <w:b/>
          <w:sz w:val="20"/>
        </w:rPr>
        <w:t xml:space="preserve">   </w:t>
      </w:r>
      <w:r w:rsidRPr="0005757D">
        <w:rPr>
          <w:rFonts w:ascii="Century Gothic" w:hAnsi="Century Gothic"/>
          <w:sz w:val="20"/>
        </w:rPr>
        <w:t xml:space="preserve">Dad opened the door. “I’ve got the keys!” he said excitedly. </w:t>
      </w:r>
      <w:r w:rsidRPr="0032467D">
        <w:rPr>
          <w:rFonts w:ascii="Century Gothic" w:hAnsi="Century Gothic"/>
          <w:i/>
          <w:sz w:val="20"/>
        </w:rPr>
        <w:t>They shake the keys. Put these in the jacket pocket without the listener noticing if possible</w:t>
      </w:r>
      <w:r w:rsidRPr="0005757D">
        <w:rPr>
          <w:rFonts w:ascii="Century Gothic" w:hAnsi="Century Gothic"/>
          <w:sz w:val="20"/>
        </w:rPr>
        <w:t xml:space="preserve">!   </w:t>
      </w:r>
    </w:p>
    <w:p w:rsidR="0032467D" w:rsidRDefault="0005757D" w:rsidP="0005757D">
      <w:pPr>
        <w:jc w:val="both"/>
        <w:rPr>
          <w:rFonts w:ascii="Century Gothic" w:hAnsi="Century Gothic"/>
          <w:sz w:val="20"/>
        </w:rPr>
      </w:pPr>
      <w:r w:rsidRPr="0032467D">
        <w:rPr>
          <w:rFonts w:ascii="Century Gothic" w:hAnsi="Century Gothic"/>
          <w:b/>
          <w:sz w:val="20"/>
        </w:rPr>
        <w:t xml:space="preserve">Cardboard </w:t>
      </w:r>
      <w:proofErr w:type="gramStart"/>
      <w:r w:rsidRPr="0032467D">
        <w:rPr>
          <w:rFonts w:ascii="Century Gothic" w:hAnsi="Century Gothic"/>
          <w:b/>
          <w:sz w:val="20"/>
        </w:rPr>
        <w:t>box</w:t>
      </w:r>
      <w:r w:rsidRPr="0005757D">
        <w:rPr>
          <w:rFonts w:ascii="Century Gothic" w:hAnsi="Century Gothic"/>
          <w:sz w:val="20"/>
        </w:rPr>
        <w:t xml:space="preserve"> </w:t>
      </w:r>
      <w:r w:rsidR="0032467D">
        <w:rPr>
          <w:rFonts w:ascii="Century Gothic" w:hAnsi="Century Gothic"/>
          <w:sz w:val="20"/>
        </w:rPr>
        <w:t xml:space="preserve"> </w:t>
      </w:r>
      <w:r w:rsidRPr="0005757D">
        <w:rPr>
          <w:rFonts w:ascii="Century Gothic" w:hAnsi="Century Gothic"/>
          <w:sz w:val="20"/>
        </w:rPr>
        <w:t>“</w:t>
      </w:r>
      <w:proofErr w:type="gramEnd"/>
      <w:r w:rsidRPr="0005757D">
        <w:rPr>
          <w:rFonts w:ascii="Century Gothic" w:hAnsi="Century Gothic"/>
          <w:sz w:val="20"/>
        </w:rPr>
        <w:t xml:space="preserve">Haven’t you packed yet Leanna?” asked Dad. “Better get started! Here’s a box.” </w:t>
      </w:r>
      <w:r w:rsidRPr="0032467D">
        <w:rPr>
          <w:rFonts w:ascii="Century Gothic" w:hAnsi="Century Gothic"/>
          <w:i/>
          <w:sz w:val="20"/>
        </w:rPr>
        <w:t>They feel the cardboard box.</w:t>
      </w:r>
      <w:r w:rsidRPr="0005757D">
        <w:rPr>
          <w:rFonts w:ascii="Century Gothic" w:hAnsi="Century Gothic"/>
          <w:sz w:val="20"/>
        </w:rPr>
        <w:t xml:space="preserve">   </w:t>
      </w:r>
    </w:p>
    <w:p w:rsidR="0032467D" w:rsidRDefault="0005757D" w:rsidP="0005757D">
      <w:pPr>
        <w:jc w:val="both"/>
        <w:rPr>
          <w:rFonts w:ascii="Century Gothic" w:hAnsi="Century Gothic"/>
          <w:sz w:val="20"/>
        </w:rPr>
      </w:pPr>
      <w:proofErr w:type="gramStart"/>
      <w:r w:rsidRPr="0032467D">
        <w:rPr>
          <w:rFonts w:ascii="Century Gothic" w:hAnsi="Century Gothic"/>
          <w:b/>
          <w:sz w:val="20"/>
        </w:rPr>
        <w:t>Shoe</w:t>
      </w:r>
      <w:r w:rsidRPr="0005757D">
        <w:rPr>
          <w:rFonts w:ascii="Century Gothic" w:hAnsi="Century Gothic"/>
          <w:sz w:val="20"/>
        </w:rPr>
        <w:t xml:space="preserve"> </w:t>
      </w:r>
      <w:r w:rsidR="0032467D">
        <w:rPr>
          <w:rFonts w:ascii="Century Gothic" w:hAnsi="Century Gothic"/>
          <w:sz w:val="20"/>
        </w:rPr>
        <w:t xml:space="preserve"> </w:t>
      </w:r>
      <w:r w:rsidRPr="0005757D">
        <w:rPr>
          <w:rFonts w:ascii="Century Gothic" w:hAnsi="Century Gothic"/>
          <w:sz w:val="20"/>
        </w:rPr>
        <w:t>Leanna</w:t>
      </w:r>
      <w:proofErr w:type="gramEnd"/>
      <w:r w:rsidRPr="0005757D">
        <w:rPr>
          <w:rFonts w:ascii="Century Gothic" w:hAnsi="Century Gothic"/>
          <w:sz w:val="20"/>
        </w:rPr>
        <w:t xml:space="preserve"> started packing. She packed her shoes. </w:t>
      </w:r>
      <w:r w:rsidRPr="0032467D">
        <w:rPr>
          <w:rFonts w:ascii="Century Gothic" w:hAnsi="Century Gothic"/>
          <w:i/>
          <w:sz w:val="20"/>
        </w:rPr>
        <w:t>They feel the shoe and put it in the box.</w:t>
      </w:r>
      <w:r w:rsidRPr="0005757D">
        <w:rPr>
          <w:rFonts w:ascii="Century Gothic" w:hAnsi="Century Gothic"/>
          <w:sz w:val="20"/>
        </w:rPr>
        <w:t xml:space="preserve">   </w:t>
      </w:r>
    </w:p>
    <w:p w:rsidR="0032467D" w:rsidRDefault="0005757D" w:rsidP="0005757D">
      <w:pPr>
        <w:jc w:val="both"/>
        <w:rPr>
          <w:rFonts w:ascii="Century Gothic" w:hAnsi="Century Gothic"/>
          <w:sz w:val="20"/>
        </w:rPr>
      </w:pPr>
      <w:proofErr w:type="gramStart"/>
      <w:r w:rsidRPr="0032467D">
        <w:rPr>
          <w:rFonts w:ascii="Century Gothic" w:hAnsi="Century Gothic"/>
          <w:b/>
          <w:sz w:val="20"/>
        </w:rPr>
        <w:t>Book</w:t>
      </w:r>
      <w:r w:rsidRPr="0005757D">
        <w:rPr>
          <w:rFonts w:ascii="Century Gothic" w:hAnsi="Century Gothic"/>
          <w:sz w:val="20"/>
        </w:rPr>
        <w:t xml:space="preserve"> </w:t>
      </w:r>
      <w:r w:rsidR="0032467D">
        <w:rPr>
          <w:rFonts w:ascii="Century Gothic" w:hAnsi="Century Gothic"/>
          <w:sz w:val="20"/>
        </w:rPr>
        <w:t xml:space="preserve"> </w:t>
      </w:r>
      <w:r w:rsidRPr="0005757D">
        <w:rPr>
          <w:rFonts w:ascii="Century Gothic" w:hAnsi="Century Gothic"/>
          <w:sz w:val="20"/>
        </w:rPr>
        <w:t>She</w:t>
      </w:r>
      <w:proofErr w:type="gramEnd"/>
      <w:r w:rsidRPr="0005757D">
        <w:rPr>
          <w:rFonts w:ascii="Century Gothic" w:hAnsi="Century Gothic"/>
          <w:sz w:val="20"/>
        </w:rPr>
        <w:t xml:space="preserve"> packed her books. </w:t>
      </w:r>
      <w:r w:rsidRPr="0032467D">
        <w:rPr>
          <w:rFonts w:ascii="Century Gothic" w:hAnsi="Century Gothic"/>
          <w:i/>
          <w:sz w:val="20"/>
        </w:rPr>
        <w:t>Get them to flick the pages of the book, or do this for them so they can feel them flicking past, then they put it in the box.</w:t>
      </w:r>
      <w:r w:rsidRPr="0005757D">
        <w:rPr>
          <w:rFonts w:ascii="Century Gothic" w:hAnsi="Century Gothic"/>
          <w:sz w:val="20"/>
        </w:rPr>
        <w:t xml:space="preserve">   </w:t>
      </w:r>
    </w:p>
    <w:p w:rsidR="0032467D" w:rsidRDefault="0005757D" w:rsidP="0005757D">
      <w:pPr>
        <w:jc w:val="both"/>
        <w:rPr>
          <w:rFonts w:ascii="Century Gothic" w:hAnsi="Century Gothic"/>
          <w:sz w:val="20"/>
        </w:rPr>
      </w:pPr>
      <w:r w:rsidRPr="0032467D">
        <w:rPr>
          <w:rFonts w:ascii="Century Gothic" w:hAnsi="Century Gothic"/>
          <w:b/>
          <w:sz w:val="20"/>
        </w:rPr>
        <w:t>Poster/rubber band</w:t>
      </w:r>
      <w:r w:rsidRPr="0005757D">
        <w:rPr>
          <w:rFonts w:ascii="Century Gothic" w:hAnsi="Century Gothic"/>
          <w:sz w:val="20"/>
        </w:rPr>
        <w:t xml:space="preserve"> </w:t>
      </w:r>
      <w:r w:rsidR="0032467D">
        <w:rPr>
          <w:rFonts w:ascii="Century Gothic" w:hAnsi="Century Gothic"/>
          <w:sz w:val="20"/>
        </w:rPr>
        <w:t xml:space="preserve">  </w:t>
      </w:r>
      <w:r w:rsidRPr="0005757D">
        <w:rPr>
          <w:rFonts w:ascii="Century Gothic" w:hAnsi="Century Gothic"/>
          <w:sz w:val="20"/>
        </w:rPr>
        <w:t xml:space="preserve">She rolled up her poster and put a rubber band around it. </w:t>
      </w:r>
      <w:r w:rsidRPr="0032467D">
        <w:rPr>
          <w:rFonts w:ascii="Century Gothic" w:hAnsi="Century Gothic"/>
          <w:i/>
          <w:sz w:val="20"/>
        </w:rPr>
        <w:t xml:space="preserve">They feel the </w:t>
      </w:r>
      <w:proofErr w:type="gramStart"/>
      <w:r w:rsidRPr="0032467D">
        <w:rPr>
          <w:rFonts w:ascii="Century Gothic" w:hAnsi="Century Gothic"/>
          <w:i/>
          <w:sz w:val="20"/>
        </w:rPr>
        <w:t>rolled up</w:t>
      </w:r>
      <w:proofErr w:type="gramEnd"/>
      <w:r w:rsidRPr="0032467D">
        <w:rPr>
          <w:rFonts w:ascii="Century Gothic" w:hAnsi="Century Gothic"/>
          <w:i/>
          <w:sz w:val="20"/>
        </w:rPr>
        <w:t xml:space="preserve"> poster, then help them to slide the rubber band down to halfway.</w:t>
      </w:r>
      <w:r w:rsidRPr="0005757D">
        <w:rPr>
          <w:rFonts w:ascii="Century Gothic" w:hAnsi="Century Gothic"/>
          <w:sz w:val="20"/>
        </w:rPr>
        <w:t xml:space="preserve">   </w:t>
      </w:r>
    </w:p>
    <w:p w:rsidR="0032467D" w:rsidRDefault="0005757D" w:rsidP="0005757D">
      <w:pPr>
        <w:jc w:val="both"/>
        <w:rPr>
          <w:rFonts w:ascii="Century Gothic" w:hAnsi="Century Gothic"/>
          <w:sz w:val="20"/>
        </w:rPr>
      </w:pPr>
      <w:proofErr w:type="gramStart"/>
      <w:r w:rsidRPr="0032467D">
        <w:rPr>
          <w:rFonts w:ascii="Century Gothic" w:hAnsi="Century Gothic"/>
          <w:b/>
          <w:sz w:val="20"/>
        </w:rPr>
        <w:t>Jacket</w:t>
      </w:r>
      <w:r w:rsidRPr="0005757D">
        <w:rPr>
          <w:rFonts w:ascii="Century Gothic" w:hAnsi="Century Gothic"/>
          <w:sz w:val="20"/>
        </w:rPr>
        <w:t xml:space="preserve"> </w:t>
      </w:r>
      <w:r w:rsidR="0032467D">
        <w:rPr>
          <w:rFonts w:ascii="Century Gothic" w:hAnsi="Century Gothic"/>
          <w:sz w:val="20"/>
        </w:rPr>
        <w:t xml:space="preserve"> </w:t>
      </w:r>
      <w:r w:rsidRPr="0005757D">
        <w:rPr>
          <w:rFonts w:ascii="Century Gothic" w:hAnsi="Century Gothic"/>
          <w:sz w:val="20"/>
        </w:rPr>
        <w:t>Soon</w:t>
      </w:r>
      <w:proofErr w:type="gramEnd"/>
      <w:r w:rsidRPr="0005757D">
        <w:rPr>
          <w:rFonts w:ascii="Century Gothic" w:hAnsi="Century Gothic"/>
          <w:sz w:val="20"/>
        </w:rPr>
        <w:t xml:space="preserve"> everything was packed. “Phew!” said Dad. “All that </w:t>
      </w:r>
      <w:proofErr w:type="gramStart"/>
      <w:r w:rsidRPr="0005757D">
        <w:rPr>
          <w:rFonts w:ascii="Century Gothic" w:hAnsi="Century Gothic"/>
          <w:sz w:val="20"/>
        </w:rPr>
        <w:t>packing’s</w:t>
      </w:r>
      <w:proofErr w:type="gramEnd"/>
      <w:r w:rsidRPr="0005757D">
        <w:rPr>
          <w:rFonts w:ascii="Century Gothic" w:hAnsi="Century Gothic"/>
          <w:sz w:val="20"/>
        </w:rPr>
        <w:t xml:space="preserve"> made me hot, so he took his jacket off and threw it on the back seat of the car. </w:t>
      </w:r>
      <w:r w:rsidRPr="0032467D">
        <w:rPr>
          <w:rFonts w:ascii="Century Gothic" w:hAnsi="Century Gothic"/>
          <w:i/>
          <w:sz w:val="20"/>
        </w:rPr>
        <w:t>Throw them the jacket.</w:t>
      </w:r>
      <w:r w:rsidRPr="0005757D">
        <w:rPr>
          <w:rFonts w:ascii="Century Gothic" w:hAnsi="Century Gothic"/>
          <w:sz w:val="20"/>
        </w:rPr>
        <w:t xml:space="preserve">    </w:t>
      </w:r>
    </w:p>
    <w:p w:rsidR="0032467D" w:rsidRDefault="0005757D" w:rsidP="0005757D">
      <w:pPr>
        <w:jc w:val="both"/>
        <w:rPr>
          <w:rFonts w:ascii="Century Gothic" w:hAnsi="Century Gothic"/>
          <w:sz w:val="20"/>
        </w:rPr>
      </w:pPr>
      <w:r w:rsidRPr="0005757D">
        <w:rPr>
          <w:rFonts w:ascii="Century Gothic" w:hAnsi="Century Gothic"/>
          <w:sz w:val="20"/>
        </w:rPr>
        <w:t xml:space="preserve">When they got to the new house, Dad went to open the door. “Oh no!” he said. “I must have packed the keys!”   </w:t>
      </w:r>
    </w:p>
    <w:p w:rsidR="0032467D" w:rsidRDefault="0005757D" w:rsidP="0005757D">
      <w:pPr>
        <w:jc w:val="both"/>
        <w:rPr>
          <w:rFonts w:ascii="Century Gothic" w:hAnsi="Century Gothic"/>
          <w:sz w:val="20"/>
        </w:rPr>
      </w:pPr>
      <w:r w:rsidRPr="0032467D">
        <w:rPr>
          <w:rFonts w:ascii="Century Gothic" w:hAnsi="Century Gothic"/>
          <w:b/>
          <w:sz w:val="20"/>
        </w:rPr>
        <w:t>Aftershave/scrap of paper</w:t>
      </w:r>
      <w:r w:rsidRPr="0005757D">
        <w:rPr>
          <w:rFonts w:ascii="Century Gothic" w:hAnsi="Century Gothic"/>
          <w:sz w:val="20"/>
        </w:rPr>
        <w:t xml:space="preserve"> They started looking through the boxes.  They found Dad’s aftershave… </w:t>
      </w:r>
      <w:r w:rsidRPr="0032467D">
        <w:rPr>
          <w:rFonts w:ascii="Century Gothic" w:hAnsi="Century Gothic"/>
          <w:i/>
          <w:sz w:val="20"/>
        </w:rPr>
        <w:t>Spray some aftershave on the paper for them to smell.</w:t>
      </w:r>
      <w:r w:rsidRPr="0005757D">
        <w:rPr>
          <w:rFonts w:ascii="Century Gothic" w:hAnsi="Century Gothic"/>
          <w:sz w:val="20"/>
        </w:rPr>
        <w:t xml:space="preserve">   </w:t>
      </w:r>
    </w:p>
    <w:p w:rsidR="0032467D" w:rsidRDefault="0005757D" w:rsidP="0005757D">
      <w:pPr>
        <w:jc w:val="both"/>
        <w:rPr>
          <w:rFonts w:ascii="Century Gothic" w:hAnsi="Century Gothic"/>
          <w:sz w:val="20"/>
        </w:rPr>
      </w:pPr>
      <w:r w:rsidRPr="0032467D">
        <w:rPr>
          <w:rFonts w:ascii="Century Gothic" w:hAnsi="Century Gothic"/>
          <w:b/>
          <w:sz w:val="20"/>
        </w:rPr>
        <w:t>Phone charger</w:t>
      </w:r>
      <w:r w:rsidRPr="0005757D">
        <w:rPr>
          <w:rFonts w:ascii="Century Gothic" w:hAnsi="Century Gothic"/>
          <w:sz w:val="20"/>
        </w:rPr>
        <w:t xml:space="preserve"> </w:t>
      </w:r>
      <w:r w:rsidR="0032467D">
        <w:rPr>
          <w:rFonts w:ascii="Century Gothic" w:hAnsi="Century Gothic"/>
          <w:sz w:val="20"/>
        </w:rPr>
        <w:t xml:space="preserve">  </w:t>
      </w:r>
      <w:r w:rsidRPr="0005757D">
        <w:rPr>
          <w:rFonts w:ascii="Century Gothic" w:hAnsi="Century Gothic"/>
          <w:sz w:val="20"/>
        </w:rPr>
        <w:t xml:space="preserve">They found Mum’s phone charger… </w:t>
      </w:r>
      <w:r w:rsidRPr="0032467D">
        <w:rPr>
          <w:rFonts w:ascii="Century Gothic" w:hAnsi="Century Gothic"/>
          <w:i/>
          <w:sz w:val="20"/>
        </w:rPr>
        <w:t>They feel the charger.</w:t>
      </w:r>
      <w:r w:rsidRPr="0005757D">
        <w:rPr>
          <w:rFonts w:ascii="Century Gothic" w:hAnsi="Century Gothic"/>
          <w:sz w:val="20"/>
        </w:rPr>
        <w:t xml:space="preserve">   </w:t>
      </w:r>
    </w:p>
    <w:p w:rsidR="0005757D" w:rsidRDefault="0005757D" w:rsidP="0005757D">
      <w:pPr>
        <w:jc w:val="both"/>
        <w:rPr>
          <w:rFonts w:ascii="Century Gothic" w:hAnsi="Century Gothic"/>
          <w:sz w:val="20"/>
        </w:rPr>
      </w:pPr>
      <w:r w:rsidRPr="0032467D">
        <w:rPr>
          <w:rFonts w:ascii="Century Gothic" w:hAnsi="Century Gothic"/>
          <w:b/>
          <w:sz w:val="20"/>
        </w:rPr>
        <w:t>Biscuit tin</w:t>
      </w:r>
      <w:r w:rsidRPr="0005757D">
        <w:rPr>
          <w:rFonts w:ascii="Century Gothic" w:hAnsi="Century Gothic"/>
          <w:sz w:val="20"/>
        </w:rPr>
        <w:t xml:space="preserve"> </w:t>
      </w:r>
      <w:r w:rsidR="0032467D">
        <w:rPr>
          <w:rFonts w:ascii="Century Gothic" w:hAnsi="Century Gothic"/>
          <w:sz w:val="20"/>
        </w:rPr>
        <w:t xml:space="preserve">  </w:t>
      </w:r>
      <w:proofErr w:type="gramStart"/>
      <w:r w:rsidRPr="0005757D">
        <w:rPr>
          <w:rFonts w:ascii="Century Gothic" w:hAnsi="Century Gothic"/>
          <w:sz w:val="20"/>
        </w:rPr>
        <w:t>And</w:t>
      </w:r>
      <w:proofErr w:type="gramEnd"/>
      <w:r w:rsidRPr="0005757D">
        <w:rPr>
          <w:rFonts w:ascii="Century Gothic" w:hAnsi="Century Gothic"/>
          <w:sz w:val="20"/>
        </w:rPr>
        <w:t xml:space="preserve"> they found the biscuit tin</w:t>
      </w:r>
      <w:r w:rsidRPr="0032467D">
        <w:rPr>
          <w:rFonts w:ascii="Century Gothic" w:hAnsi="Century Gothic"/>
          <w:i/>
          <w:sz w:val="20"/>
        </w:rPr>
        <w:t>… They shake the tin. If appropriate they can also eat a biscuit!</w:t>
      </w:r>
      <w:r w:rsidRPr="0005757D">
        <w:rPr>
          <w:rFonts w:ascii="Century Gothic" w:hAnsi="Century Gothic"/>
          <w:sz w:val="20"/>
        </w:rPr>
        <w:t xml:space="preserve"> But they couldn’t find the keys! </w:t>
      </w:r>
    </w:p>
    <w:p w:rsidR="0032467D" w:rsidRPr="0032467D" w:rsidRDefault="0032467D" w:rsidP="0005757D">
      <w:pPr>
        <w:jc w:val="both"/>
        <w:rPr>
          <w:rFonts w:ascii="Century Gothic" w:hAnsi="Century Gothic"/>
          <w:sz w:val="20"/>
        </w:rPr>
      </w:pPr>
      <w:r w:rsidRPr="0032467D">
        <w:rPr>
          <w:rFonts w:ascii="Century Gothic" w:hAnsi="Century Gothic"/>
          <w:sz w:val="20"/>
        </w:rPr>
        <w:t xml:space="preserve">“They must be here somewhere!” said Dad. “And it’s getting cold now too! Pass me my jacket please, Leanna.”  </w:t>
      </w:r>
    </w:p>
    <w:p w:rsidR="0032467D" w:rsidRDefault="0032467D" w:rsidP="0005757D">
      <w:pPr>
        <w:jc w:val="both"/>
        <w:rPr>
          <w:rFonts w:ascii="Century Gothic" w:hAnsi="Century Gothic"/>
          <w:i/>
          <w:sz w:val="20"/>
        </w:rPr>
      </w:pPr>
      <w:r w:rsidRPr="0032467D">
        <w:rPr>
          <w:rFonts w:ascii="Century Gothic" w:hAnsi="Century Gothic"/>
          <w:b/>
          <w:sz w:val="20"/>
        </w:rPr>
        <w:t xml:space="preserve"> Jacket/Set of </w:t>
      </w:r>
      <w:proofErr w:type="gramStart"/>
      <w:r w:rsidRPr="0032467D">
        <w:rPr>
          <w:rFonts w:ascii="Century Gothic" w:hAnsi="Century Gothic"/>
          <w:b/>
          <w:sz w:val="20"/>
        </w:rPr>
        <w:t>keys</w:t>
      </w:r>
      <w:r w:rsidRPr="0032467D">
        <w:rPr>
          <w:rFonts w:ascii="Century Gothic" w:hAnsi="Century Gothic"/>
          <w:i/>
          <w:sz w:val="20"/>
        </w:rPr>
        <w:t xml:space="preserve"> </w:t>
      </w:r>
      <w:r w:rsidR="00873F2C">
        <w:rPr>
          <w:rFonts w:ascii="Century Gothic" w:hAnsi="Century Gothic"/>
          <w:i/>
          <w:sz w:val="20"/>
        </w:rPr>
        <w:t xml:space="preserve"> </w:t>
      </w:r>
      <w:r w:rsidRPr="0032467D">
        <w:rPr>
          <w:rFonts w:ascii="Century Gothic" w:hAnsi="Century Gothic"/>
          <w:sz w:val="20"/>
        </w:rPr>
        <w:t>As</w:t>
      </w:r>
      <w:proofErr w:type="gramEnd"/>
      <w:r w:rsidRPr="0032467D">
        <w:rPr>
          <w:rFonts w:ascii="Century Gothic" w:hAnsi="Century Gothic"/>
          <w:sz w:val="20"/>
        </w:rPr>
        <w:t xml:space="preserve"> Leanna picked up the jacket, she heard something jingle…</w:t>
      </w:r>
      <w:r w:rsidRPr="0032467D">
        <w:rPr>
          <w:rFonts w:ascii="Century Gothic" w:hAnsi="Century Gothic"/>
          <w:i/>
          <w:sz w:val="20"/>
        </w:rPr>
        <w:t xml:space="preserve"> They shake the jacket with the keys in. </w:t>
      </w:r>
      <w:r w:rsidRPr="0032467D">
        <w:rPr>
          <w:rFonts w:ascii="Century Gothic" w:hAnsi="Century Gothic"/>
          <w:sz w:val="20"/>
        </w:rPr>
        <w:t>It was the keys!</w:t>
      </w:r>
      <w:r w:rsidRPr="0032467D">
        <w:rPr>
          <w:rFonts w:ascii="Century Gothic" w:hAnsi="Century Gothic"/>
          <w:i/>
          <w:sz w:val="20"/>
        </w:rPr>
        <w:t xml:space="preserve"> They feel the keys.   </w:t>
      </w:r>
    </w:p>
    <w:p w:rsidR="0032467D" w:rsidRDefault="0032467D" w:rsidP="0005757D">
      <w:pPr>
        <w:jc w:val="both"/>
        <w:rPr>
          <w:rFonts w:ascii="Century Gothic" w:hAnsi="Century Gothic"/>
          <w:i/>
          <w:sz w:val="20"/>
        </w:rPr>
      </w:pPr>
      <w:r w:rsidRPr="0032467D">
        <w:rPr>
          <w:rFonts w:ascii="Century Gothic" w:hAnsi="Century Gothic"/>
          <w:b/>
          <w:sz w:val="20"/>
        </w:rPr>
        <w:t>Ketchup</w:t>
      </w:r>
      <w:proofErr w:type="gramStart"/>
      <w:r w:rsidRPr="0032467D">
        <w:rPr>
          <w:rFonts w:ascii="Century Gothic" w:hAnsi="Century Gothic"/>
          <w:i/>
          <w:sz w:val="20"/>
        </w:rPr>
        <w:t xml:space="preserve"> </w:t>
      </w:r>
      <w:r>
        <w:rPr>
          <w:rFonts w:ascii="Century Gothic" w:hAnsi="Century Gothic"/>
          <w:i/>
          <w:sz w:val="20"/>
        </w:rPr>
        <w:t xml:space="preserve">  </w:t>
      </w:r>
      <w:r w:rsidRPr="0032467D">
        <w:rPr>
          <w:rFonts w:ascii="Century Gothic" w:hAnsi="Century Gothic"/>
          <w:sz w:val="20"/>
        </w:rPr>
        <w:t>“</w:t>
      </w:r>
      <w:proofErr w:type="gramEnd"/>
      <w:r w:rsidRPr="0032467D">
        <w:rPr>
          <w:rFonts w:ascii="Century Gothic" w:hAnsi="Century Gothic"/>
          <w:sz w:val="20"/>
        </w:rPr>
        <w:t>I’m so sorry!” said Dad. “Maybe I can make up for it by getting us chips for dinner? After all, I’ve just found the ketchup…”</w:t>
      </w:r>
      <w:r w:rsidRPr="0032467D">
        <w:rPr>
          <w:rFonts w:ascii="Century Gothic" w:hAnsi="Century Gothic"/>
          <w:i/>
          <w:sz w:val="20"/>
        </w:rPr>
        <w:t xml:space="preserve"> They smell the ketchup.  </w:t>
      </w:r>
    </w:p>
    <w:p w:rsidR="0032467D" w:rsidRPr="0032467D" w:rsidRDefault="0032467D" w:rsidP="0005757D">
      <w:pPr>
        <w:jc w:val="both"/>
        <w:rPr>
          <w:rFonts w:ascii="Century Gothic" w:hAnsi="Century Gothic"/>
          <w:i/>
          <w:sz w:val="20"/>
        </w:rPr>
      </w:pPr>
      <w:r w:rsidRPr="0032467D">
        <w:rPr>
          <w:rFonts w:ascii="Century Gothic" w:hAnsi="Century Gothic"/>
          <w:b/>
          <w:sz w:val="20"/>
        </w:rPr>
        <w:t xml:space="preserve">Action </w:t>
      </w:r>
      <w:proofErr w:type="gramStart"/>
      <w:r w:rsidRPr="0032467D">
        <w:rPr>
          <w:rFonts w:ascii="Century Gothic" w:hAnsi="Century Gothic"/>
          <w:b/>
          <w:sz w:val="20"/>
        </w:rPr>
        <w:t xml:space="preserve">  </w:t>
      </w:r>
      <w:r w:rsidRPr="0032467D">
        <w:rPr>
          <w:rFonts w:ascii="Century Gothic" w:hAnsi="Century Gothic"/>
          <w:sz w:val="20"/>
        </w:rPr>
        <w:t xml:space="preserve"> “</w:t>
      </w:r>
      <w:proofErr w:type="gramEnd"/>
      <w:r w:rsidRPr="0032467D">
        <w:rPr>
          <w:rFonts w:ascii="Century Gothic" w:hAnsi="Century Gothic"/>
          <w:sz w:val="20"/>
        </w:rPr>
        <w:t>Don’t worry Dad,” said Leanna. “Chips and ketchup make up for anything!” And she gave him a hug.</w:t>
      </w:r>
      <w:r w:rsidRPr="0032467D">
        <w:rPr>
          <w:rFonts w:ascii="Century Gothic" w:hAnsi="Century Gothic"/>
          <w:i/>
          <w:sz w:val="20"/>
        </w:rPr>
        <w:t xml:space="preserve"> Give them a hug.</w:t>
      </w:r>
    </w:p>
    <w:p w:rsidR="00E9374B" w:rsidRDefault="00E9374B" w:rsidP="0005757D">
      <w:pPr>
        <w:jc w:val="both"/>
        <w:rPr>
          <w:rFonts w:ascii="Century Gothic" w:hAnsi="Century Gothic"/>
          <w:sz w:val="20"/>
        </w:rPr>
      </w:pPr>
    </w:p>
    <w:p w:rsidR="00E9374B" w:rsidRDefault="00E9374B" w:rsidP="0005757D">
      <w:pPr>
        <w:jc w:val="both"/>
        <w:rPr>
          <w:rFonts w:ascii="Century Gothic" w:hAnsi="Century Gothic"/>
          <w:sz w:val="20"/>
        </w:rPr>
      </w:pPr>
    </w:p>
    <w:p w:rsidR="00E9374B" w:rsidRDefault="00E9374B" w:rsidP="0005757D">
      <w:pPr>
        <w:jc w:val="both"/>
        <w:rPr>
          <w:rFonts w:ascii="Century Gothic" w:hAnsi="Century Gothic"/>
          <w:sz w:val="20"/>
        </w:rPr>
      </w:pPr>
    </w:p>
    <w:p w:rsidR="00E9374B" w:rsidRDefault="00E9374B" w:rsidP="0005757D">
      <w:pPr>
        <w:jc w:val="both"/>
        <w:rPr>
          <w:rFonts w:ascii="Century Gothic" w:hAnsi="Century Gothic"/>
          <w:sz w:val="20"/>
        </w:rPr>
      </w:pPr>
    </w:p>
    <w:p w:rsidR="00873F2C" w:rsidRDefault="00873F2C" w:rsidP="00C22640">
      <w:pPr>
        <w:jc w:val="both"/>
        <w:rPr>
          <w:rFonts w:ascii="Century Gothic" w:hAnsi="Century Gothic"/>
          <w:sz w:val="20"/>
        </w:rPr>
      </w:pPr>
    </w:p>
    <w:p w:rsidR="00C22640" w:rsidRPr="00873F2C" w:rsidRDefault="00873F2C" w:rsidP="00873F2C">
      <w:pPr>
        <w:jc w:val="center"/>
        <w:rPr>
          <w:rFonts w:ascii="Century Gothic" w:hAnsi="Century Gothic"/>
          <w:color w:val="0070C0"/>
          <w:sz w:val="20"/>
        </w:rPr>
      </w:pPr>
      <w:r w:rsidRPr="00873F2C">
        <w:rPr>
          <w:rFonts w:ascii="Century Gothic" w:hAnsi="Century Gothic"/>
          <w:b/>
          <w:color w:val="0070C0"/>
          <w:sz w:val="20"/>
        </w:rPr>
        <w:t>‘</w:t>
      </w:r>
      <w:r w:rsidR="00C22640" w:rsidRPr="00873F2C">
        <w:rPr>
          <w:rFonts w:ascii="Century Gothic" w:hAnsi="Century Gothic"/>
          <w:b/>
          <w:color w:val="0070C0"/>
          <w:sz w:val="20"/>
        </w:rPr>
        <w:t>A Snowy Day</w:t>
      </w:r>
      <w:r w:rsidRPr="00873F2C">
        <w:rPr>
          <w:rFonts w:ascii="Century Gothic" w:hAnsi="Century Gothic"/>
          <w:b/>
          <w:color w:val="0070C0"/>
          <w:sz w:val="20"/>
        </w:rPr>
        <w:t>’</w:t>
      </w:r>
      <w:r w:rsidR="00C22640" w:rsidRPr="00873F2C">
        <w:rPr>
          <w:rFonts w:ascii="Century Gothic" w:hAnsi="Century Gothic"/>
          <w:color w:val="0070C0"/>
          <w:sz w:val="20"/>
        </w:rPr>
        <w:t xml:space="preserve"> </w:t>
      </w:r>
      <w:r w:rsidRPr="00873F2C">
        <w:rPr>
          <w:rFonts w:ascii="Century Gothic" w:hAnsi="Century Gothic"/>
          <w:b/>
          <w:color w:val="0070C0"/>
          <w:sz w:val="20"/>
        </w:rPr>
        <w:t>Sensory story</w:t>
      </w:r>
      <w:r w:rsidRPr="00873F2C">
        <w:rPr>
          <w:rFonts w:ascii="Century Gothic" w:hAnsi="Century Gothic"/>
          <w:color w:val="0070C0"/>
          <w:sz w:val="20"/>
        </w:rPr>
        <w:t xml:space="preserve"> </w:t>
      </w:r>
      <w:r w:rsidR="00C22640" w:rsidRPr="00873F2C">
        <w:rPr>
          <w:rFonts w:ascii="Century Gothic" w:hAnsi="Century Gothic"/>
          <w:b/>
          <w:color w:val="0070C0"/>
          <w:sz w:val="20"/>
        </w:rPr>
        <w:t>by Stuart Cummings</w:t>
      </w:r>
    </w:p>
    <w:p w:rsidR="00C22640" w:rsidRPr="00C22640" w:rsidRDefault="00C22640" w:rsidP="00C22640">
      <w:pPr>
        <w:jc w:val="both"/>
        <w:rPr>
          <w:rFonts w:ascii="Century Gothic" w:hAnsi="Century Gothic"/>
          <w:sz w:val="20"/>
        </w:rPr>
      </w:pPr>
      <w:r w:rsidRPr="00C22640">
        <w:rPr>
          <w:rFonts w:ascii="Century Gothic" w:hAnsi="Century Gothic"/>
          <w:sz w:val="20"/>
        </w:rPr>
        <w:lastRenderedPageBreak/>
        <w:t xml:space="preserve"> </w:t>
      </w:r>
    </w:p>
    <w:p w:rsidR="00C6320B" w:rsidRPr="00C6320B" w:rsidRDefault="00C22640" w:rsidP="00C22640">
      <w:pPr>
        <w:jc w:val="both"/>
        <w:rPr>
          <w:rFonts w:ascii="Century Gothic" w:hAnsi="Century Gothic"/>
          <w:i/>
          <w:sz w:val="20"/>
        </w:rPr>
      </w:pPr>
      <w:r w:rsidRPr="00C22640">
        <w:rPr>
          <w:rFonts w:ascii="Century Gothic" w:hAnsi="Century Gothic"/>
          <w:b/>
          <w:sz w:val="20"/>
        </w:rPr>
        <w:t xml:space="preserve">Frozen </w:t>
      </w:r>
      <w:proofErr w:type="gramStart"/>
      <w:r w:rsidRPr="00C22640">
        <w:rPr>
          <w:rFonts w:ascii="Century Gothic" w:hAnsi="Century Gothic"/>
          <w:b/>
          <w:sz w:val="20"/>
        </w:rPr>
        <w:t>object</w:t>
      </w:r>
      <w:r w:rsidRPr="00C22640">
        <w:rPr>
          <w:rFonts w:ascii="Century Gothic" w:hAnsi="Century Gothic"/>
          <w:sz w:val="20"/>
        </w:rPr>
        <w:t xml:space="preserve"> </w:t>
      </w:r>
      <w:r w:rsidR="00C6320B">
        <w:rPr>
          <w:rFonts w:ascii="Century Gothic" w:hAnsi="Century Gothic"/>
          <w:sz w:val="20"/>
        </w:rPr>
        <w:t xml:space="preserve"> </w:t>
      </w:r>
      <w:r w:rsidRPr="00C22640">
        <w:rPr>
          <w:rFonts w:ascii="Century Gothic" w:hAnsi="Century Gothic"/>
          <w:sz w:val="20"/>
        </w:rPr>
        <w:t>Leanna</w:t>
      </w:r>
      <w:proofErr w:type="gramEnd"/>
      <w:r w:rsidRPr="00C22640">
        <w:rPr>
          <w:rFonts w:ascii="Century Gothic" w:hAnsi="Century Gothic"/>
          <w:sz w:val="20"/>
        </w:rPr>
        <w:t xml:space="preserve"> was by Callum’s bed when he woke up. “Guess what?! It’s snowed!” she shouted as she shoved a handful of freezing cold snow into his hand. </w:t>
      </w:r>
      <w:r w:rsidRPr="00C6320B">
        <w:rPr>
          <w:rFonts w:ascii="Century Gothic" w:hAnsi="Century Gothic"/>
          <w:i/>
          <w:sz w:val="20"/>
        </w:rPr>
        <w:t xml:space="preserve">They feel the frozen object.    </w:t>
      </w:r>
    </w:p>
    <w:p w:rsidR="00C6320B" w:rsidRDefault="00C22640" w:rsidP="00C22640">
      <w:pPr>
        <w:jc w:val="both"/>
        <w:rPr>
          <w:rFonts w:ascii="Century Gothic" w:hAnsi="Century Gothic"/>
          <w:sz w:val="20"/>
        </w:rPr>
      </w:pPr>
      <w:r w:rsidRPr="00C6320B">
        <w:rPr>
          <w:rFonts w:ascii="Century Gothic" w:hAnsi="Century Gothic"/>
          <w:b/>
          <w:sz w:val="20"/>
        </w:rPr>
        <w:t xml:space="preserve">Screwed up </w:t>
      </w:r>
      <w:proofErr w:type="gramStart"/>
      <w:r w:rsidRPr="00C6320B">
        <w:rPr>
          <w:rFonts w:ascii="Century Gothic" w:hAnsi="Century Gothic"/>
          <w:b/>
          <w:sz w:val="20"/>
        </w:rPr>
        <w:t>paper</w:t>
      </w:r>
      <w:r w:rsidR="00C6320B">
        <w:rPr>
          <w:rFonts w:ascii="Century Gothic" w:hAnsi="Century Gothic"/>
          <w:b/>
          <w:sz w:val="20"/>
        </w:rPr>
        <w:t xml:space="preserve">  </w:t>
      </w:r>
      <w:r w:rsidRPr="00C22640">
        <w:rPr>
          <w:rFonts w:ascii="Century Gothic" w:hAnsi="Century Gothic"/>
          <w:sz w:val="20"/>
        </w:rPr>
        <w:t>Callum</w:t>
      </w:r>
      <w:proofErr w:type="gramEnd"/>
      <w:r w:rsidRPr="00C22640">
        <w:rPr>
          <w:rFonts w:ascii="Century Gothic" w:hAnsi="Century Gothic"/>
          <w:sz w:val="20"/>
        </w:rPr>
        <w:t xml:space="preserve"> quickly put his clothes on and ran out into the snow. He could hear the snow crunch beneath his feet as he walked. They gently squeeze the </w:t>
      </w:r>
      <w:proofErr w:type="gramStart"/>
      <w:r w:rsidRPr="00C22640">
        <w:rPr>
          <w:rFonts w:ascii="Century Gothic" w:hAnsi="Century Gothic"/>
          <w:sz w:val="20"/>
        </w:rPr>
        <w:t>screwed up</w:t>
      </w:r>
      <w:proofErr w:type="gramEnd"/>
      <w:r w:rsidRPr="00C22640">
        <w:rPr>
          <w:rFonts w:ascii="Century Gothic" w:hAnsi="Century Gothic"/>
          <w:sz w:val="20"/>
        </w:rPr>
        <w:t xml:space="preserve"> paper to the rhythm of footsteps.   </w:t>
      </w:r>
    </w:p>
    <w:p w:rsidR="00C6320B" w:rsidRDefault="00C22640" w:rsidP="00C22640">
      <w:pPr>
        <w:jc w:val="both"/>
        <w:rPr>
          <w:rFonts w:ascii="Century Gothic" w:hAnsi="Century Gothic"/>
          <w:sz w:val="20"/>
        </w:rPr>
      </w:pPr>
      <w:proofErr w:type="gramStart"/>
      <w:r w:rsidRPr="00C6320B">
        <w:rPr>
          <w:rFonts w:ascii="Century Gothic" w:hAnsi="Century Gothic"/>
          <w:b/>
          <w:sz w:val="20"/>
        </w:rPr>
        <w:t>Sticks</w:t>
      </w:r>
      <w:r w:rsidRPr="00C22640">
        <w:rPr>
          <w:rFonts w:ascii="Century Gothic" w:hAnsi="Century Gothic"/>
          <w:sz w:val="20"/>
        </w:rPr>
        <w:t xml:space="preserve">  They</w:t>
      </w:r>
      <w:proofErr w:type="gramEnd"/>
      <w:r w:rsidRPr="00C22640">
        <w:rPr>
          <w:rFonts w:ascii="Century Gothic" w:hAnsi="Century Gothic"/>
          <w:sz w:val="20"/>
        </w:rPr>
        <w:t xml:space="preserve"> started making a snowman.  “I’ve found some sticks for his arms!” shouted Leanna</w:t>
      </w:r>
      <w:r w:rsidR="00C6320B">
        <w:rPr>
          <w:rFonts w:ascii="Century Gothic" w:hAnsi="Century Gothic"/>
          <w:sz w:val="20"/>
        </w:rPr>
        <w:t>.</w:t>
      </w:r>
      <w:r w:rsidRPr="00C22640">
        <w:rPr>
          <w:rFonts w:ascii="Century Gothic" w:hAnsi="Century Gothic"/>
          <w:sz w:val="20"/>
        </w:rPr>
        <w:t xml:space="preserve"> </w:t>
      </w:r>
      <w:r w:rsidRPr="00C6320B">
        <w:rPr>
          <w:rFonts w:ascii="Century Gothic" w:hAnsi="Century Gothic"/>
          <w:i/>
          <w:sz w:val="20"/>
        </w:rPr>
        <w:t>They feel the sticks.</w:t>
      </w:r>
      <w:r w:rsidRPr="00C22640">
        <w:rPr>
          <w:rFonts w:ascii="Century Gothic" w:hAnsi="Century Gothic"/>
          <w:sz w:val="20"/>
        </w:rPr>
        <w:t xml:space="preserve">   </w:t>
      </w:r>
    </w:p>
    <w:p w:rsidR="00C6320B" w:rsidRDefault="00C22640" w:rsidP="00C22640">
      <w:pPr>
        <w:jc w:val="both"/>
        <w:rPr>
          <w:rFonts w:ascii="Century Gothic" w:hAnsi="Century Gothic"/>
          <w:sz w:val="20"/>
        </w:rPr>
      </w:pPr>
      <w:proofErr w:type="gramStart"/>
      <w:r w:rsidRPr="00C6320B">
        <w:rPr>
          <w:rFonts w:ascii="Century Gothic" w:hAnsi="Century Gothic"/>
          <w:b/>
          <w:sz w:val="20"/>
        </w:rPr>
        <w:t>Stones</w:t>
      </w:r>
      <w:r w:rsidRPr="00C22640">
        <w:rPr>
          <w:rFonts w:ascii="Century Gothic" w:hAnsi="Century Gothic"/>
          <w:sz w:val="20"/>
        </w:rPr>
        <w:t xml:space="preserve"> </w:t>
      </w:r>
      <w:r w:rsidR="00C6320B">
        <w:rPr>
          <w:rFonts w:ascii="Century Gothic" w:hAnsi="Century Gothic"/>
          <w:sz w:val="20"/>
        </w:rPr>
        <w:t xml:space="preserve"> </w:t>
      </w:r>
      <w:r w:rsidRPr="00C22640">
        <w:rPr>
          <w:rFonts w:ascii="Century Gothic" w:hAnsi="Century Gothic"/>
          <w:sz w:val="20"/>
        </w:rPr>
        <w:t>“</w:t>
      </w:r>
      <w:proofErr w:type="gramEnd"/>
      <w:r w:rsidRPr="00C22640">
        <w:rPr>
          <w:rFonts w:ascii="Century Gothic" w:hAnsi="Century Gothic"/>
          <w:sz w:val="20"/>
        </w:rPr>
        <w:t xml:space="preserve">And stones for his eyes and nose!” </w:t>
      </w:r>
      <w:r w:rsidRPr="00C6320B">
        <w:rPr>
          <w:rFonts w:ascii="Century Gothic" w:hAnsi="Century Gothic"/>
          <w:i/>
          <w:sz w:val="20"/>
        </w:rPr>
        <w:t>They feel the stones.</w:t>
      </w:r>
      <w:r w:rsidRPr="00C22640">
        <w:rPr>
          <w:rFonts w:ascii="Century Gothic" w:hAnsi="Century Gothic"/>
          <w:sz w:val="20"/>
        </w:rPr>
        <w:t xml:space="preserve">   </w:t>
      </w:r>
    </w:p>
    <w:p w:rsidR="00C6320B" w:rsidRDefault="00C22640" w:rsidP="00C22640">
      <w:pPr>
        <w:jc w:val="both"/>
        <w:rPr>
          <w:rFonts w:ascii="Century Gothic" w:hAnsi="Century Gothic"/>
          <w:sz w:val="20"/>
        </w:rPr>
      </w:pPr>
      <w:proofErr w:type="gramStart"/>
      <w:r w:rsidRPr="00C6320B">
        <w:rPr>
          <w:rFonts w:ascii="Century Gothic" w:hAnsi="Century Gothic"/>
          <w:b/>
          <w:sz w:val="20"/>
        </w:rPr>
        <w:t>Hat</w:t>
      </w:r>
      <w:r w:rsidRPr="00C22640">
        <w:rPr>
          <w:rFonts w:ascii="Century Gothic" w:hAnsi="Century Gothic"/>
          <w:sz w:val="20"/>
        </w:rPr>
        <w:t xml:space="preserve"> </w:t>
      </w:r>
      <w:r w:rsidR="00C6320B">
        <w:rPr>
          <w:rFonts w:ascii="Century Gothic" w:hAnsi="Century Gothic"/>
          <w:sz w:val="20"/>
        </w:rPr>
        <w:t xml:space="preserve"> </w:t>
      </w:r>
      <w:r w:rsidRPr="00C22640">
        <w:rPr>
          <w:rFonts w:ascii="Century Gothic" w:hAnsi="Century Gothic"/>
          <w:sz w:val="20"/>
        </w:rPr>
        <w:t>“</w:t>
      </w:r>
      <w:proofErr w:type="gramEnd"/>
      <w:r w:rsidRPr="00C22640">
        <w:rPr>
          <w:rFonts w:ascii="Century Gothic" w:hAnsi="Century Gothic"/>
          <w:sz w:val="20"/>
        </w:rPr>
        <w:t>I think he needs a hat,” said Callum</w:t>
      </w:r>
      <w:r w:rsidR="00C6320B">
        <w:rPr>
          <w:rFonts w:ascii="Century Gothic" w:hAnsi="Century Gothic"/>
          <w:sz w:val="20"/>
        </w:rPr>
        <w:t>.</w:t>
      </w:r>
      <w:r w:rsidRPr="00C22640">
        <w:rPr>
          <w:rFonts w:ascii="Century Gothic" w:hAnsi="Century Gothic"/>
          <w:sz w:val="20"/>
        </w:rPr>
        <w:t xml:space="preserve"> </w:t>
      </w:r>
      <w:r w:rsidRPr="00C6320B">
        <w:rPr>
          <w:rFonts w:ascii="Century Gothic" w:hAnsi="Century Gothic"/>
          <w:i/>
          <w:sz w:val="20"/>
        </w:rPr>
        <w:t>They put the hat on.</w:t>
      </w:r>
      <w:r w:rsidRPr="00C22640">
        <w:rPr>
          <w:rFonts w:ascii="Century Gothic" w:hAnsi="Century Gothic"/>
          <w:sz w:val="20"/>
        </w:rPr>
        <w:t xml:space="preserve">   </w:t>
      </w:r>
    </w:p>
    <w:p w:rsidR="00C6320B" w:rsidRDefault="00C22640" w:rsidP="00C22640">
      <w:pPr>
        <w:jc w:val="both"/>
        <w:rPr>
          <w:rFonts w:ascii="Century Gothic" w:hAnsi="Century Gothic"/>
          <w:sz w:val="20"/>
        </w:rPr>
      </w:pPr>
      <w:r w:rsidRPr="00C6320B">
        <w:rPr>
          <w:rFonts w:ascii="Century Gothic" w:hAnsi="Century Gothic"/>
          <w:b/>
          <w:sz w:val="20"/>
        </w:rPr>
        <w:t>Scarf</w:t>
      </w:r>
      <w:proofErr w:type="gramStart"/>
      <w:r w:rsidR="00C6320B">
        <w:rPr>
          <w:rFonts w:ascii="Century Gothic" w:hAnsi="Century Gothic"/>
          <w:b/>
          <w:sz w:val="20"/>
        </w:rPr>
        <w:t xml:space="preserve">  </w:t>
      </w:r>
      <w:r w:rsidRPr="00C22640">
        <w:rPr>
          <w:rFonts w:ascii="Century Gothic" w:hAnsi="Century Gothic"/>
          <w:sz w:val="20"/>
        </w:rPr>
        <w:t xml:space="preserve"> “</w:t>
      </w:r>
      <w:proofErr w:type="gramEnd"/>
      <w:r w:rsidRPr="00C22640">
        <w:rPr>
          <w:rFonts w:ascii="Century Gothic" w:hAnsi="Century Gothic"/>
          <w:sz w:val="20"/>
        </w:rPr>
        <w:t xml:space="preserve">…and a scarf!” </w:t>
      </w:r>
      <w:r w:rsidRPr="00C6320B">
        <w:rPr>
          <w:rFonts w:ascii="Century Gothic" w:hAnsi="Century Gothic"/>
          <w:i/>
          <w:sz w:val="20"/>
        </w:rPr>
        <w:t>They put the scarf on.</w:t>
      </w:r>
      <w:r w:rsidRPr="00C22640">
        <w:rPr>
          <w:rFonts w:ascii="Century Gothic" w:hAnsi="Century Gothic"/>
          <w:sz w:val="20"/>
        </w:rPr>
        <w:t xml:space="preserve"> </w:t>
      </w:r>
    </w:p>
    <w:p w:rsidR="00C6320B" w:rsidRDefault="00C22640" w:rsidP="00C22640">
      <w:pPr>
        <w:jc w:val="both"/>
        <w:rPr>
          <w:rFonts w:ascii="Century Gothic" w:hAnsi="Century Gothic"/>
          <w:sz w:val="20"/>
        </w:rPr>
      </w:pPr>
      <w:r w:rsidRPr="00C22640">
        <w:rPr>
          <w:rFonts w:ascii="Century Gothic" w:hAnsi="Century Gothic"/>
          <w:sz w:val="20"/>
        </w:rPr>
        <w:t xml:space="preserve">“Perfect.” said Callum.   With the snowman finished, they decided to make snow angels. They lay in the snow, put their arms out to the sides, and moved them up and down to make the wings. </w:t>
      </w:r>
      <w:r w:rsidRPr="00C6320B">
        <w:rPr>
          <w:rFonts w:ascii="Century Gothic" w:hAnsi="Century Gothic"/>
          <w:i/>
          <w:sz w:val="20"/>
        </w:rPr>
        <w:t>If able to, they can lie on the floor and act this out, otherwise just get them to move their arms up and down.</w:t>
      </w:r>
      <w:r w:rsidRPr="00C22640">
        <w:rPr>
          <w:rFonts w:ascii="Century Gothic" w:hAnsi="Century Gothic"/>
          <w:sz w:val="20"/>
        </w:rPr>
        <w:t xml:space="preserve">   </w:t>
      </w:r>
    </w:p>
    <w:p w:rsidR="00C6320B" w:rsidRDefault="00C22640" w:rsidP="00C22640">
      <w:pPr>
        <w:jc w:val="both"/>
        <w:rPr>
          <w:rFonts w:ascii="Century Gothic" w:hAnsi="Century Gothic"/>
          <w:sz w:val="20"/>
        </w:rPr>
      </w:pPr>
      <w:r w:rsidRPr="00C6320B">
        <w:rPr>
          <w:rFonts w:ascii="Century Gothic" w:hAnsi="Century Gothic"/>
          <w:b/>
          <w:sz w:val="20"/>
        </w:rPr>
        <w:t>Wet trousers</w:t>
      </w:r>
      <w:proofErr w:type="gramStart"/>
      <w:r w:rsidRPr="00C22640">
        <w:rPr>
          <w:rFonts w:ascii="Century Gothic" w:hAnsi="Century Gothic"/>
          <w:sz w:val="20"/>
        </w:rPr>
        <w:t xml:space="preserve"> </w:t>
      </w:r>
      <w:r w:rsidR="00C6320B">
        <w:rPr>
          <w:rFonts w:ascii="Century Gothic" w:hAnsi="Century Gothic"/>
          <w:sz w:val="20"/>
        </w:rPr>
        <w:t xml:space="preserve">  </w:t>
      </w:r>
      <w:r w:rsidRPr="00C22640">
        <w:rPr>
          <w:rFonts w:ascii="Century Gothic" w:hAnsi="Century Gothic"/>
          <w:sz w:val="20"/>
        </w:rPr>
        <w:t>“</w:t>
      </w:r>
      <w:proofErr w:type="gramEnd"/>
      <w:r w:rsidRPr="00C22640">
        <w:rPr>
          <w:rFonts w:ascii="Century Gothic" w:hAnsi="Century Gothic"/>
          <w:sz w:val="20"/>
        </w:rPr>
        <w:t xml:space="preserve">That was fun,” said Leanna, “but my trousers are soaking wet now!” </w:t>
      </w:r>
      <w:r w:rsidRPr="00C6320B">
        <w:rPr>
          <w:rFonts w:ascii="Century Gothic" w:hAnsi="Century Gothic"/>
          <w:i/>
          <w:sz w:val="20"/>
        </w:rPr>
        <w:t>They feel the wet trousers (or trousers substitute).</w:t>
      </w:r>
      <w:r w:rsidRPr="00C22640">
        <w:rPr>
          <w:rFonts w:ascii="Century Gothic" w:hAnsi="Century Gothic"/>
          <w:sz w:val="20"/>
        </w:rPr>
        <w:t xml:space="preserve">   </w:t>
      </w:r>
    </w:p>
    <w:p w:rsidR="00C6320B" w:rsidRDefault="00C22640" w:rsidP="00C22640">
      <w:pPr>
        <w:jc w:val="both"/>
        <w:rPr>
          <w:rFonts w:ascii="Century Gothic" w:hAnsi="Century Gothic"/>
          <w:sz w:val="20"/>
        </w:rPr>
      </w:pPr>
      <w:r w:rsidRPr="00C6320B">
        <w:rPr>
          <w:rFonts w:ascii="Century Gothic" w:hAnsi="Century Gothic"/>
          <w:b/>
          <w:sz w:val="20"/>
        </w:rPr>
        <w:t>Chocolate/cocoa powder</w:t>
      </w:r>
      <w:r w:rsidRPr="00C22640">
        <w:rPr>
          <w:rFonts w:ascii="Century Gothic" w:hAnsi="Century Gothic"/>
          <w:sz w:val="20"/>
        </w:rPr>
        <w:t xml:space="preserve"> “Yeah, mine too.” said Callum. “Let’s go back in and warm ourselves up with a hot chocolate.” </w:t>
      </w:r>
      <w:r w:rsidRPr="00C6320B">
        <w:rPr>
          <w:rFonts w:ascii="Century Gothic" w:hAnsi="Century Gothic"/>
          <w:i/>
          <w:sz w:val="20"/>
        </w:rPr>
        <w:t>They smell the chocolate powder.</w:t>
      </w:r>
      <w:r w:rsidRPr="00C22640">
        <w:rPr>
          <w:rFonts w:ascii="Century Gothic" w:hAnsi="Century Gothic"/>
          <w:sz w:val="20"/>
        </w:rPr>
        <w:t xml:space="preserve">   </w:t>
      </w:r>
    </w:p>
    <w:p w:rsidR="00C22640" w:rsidRDefault="00C22640" w:rsidP="00C22640">
      <w:pPr>
        <w:jc w:val="both"/>
        <w:rPr>
          <w:rFonts w:ascii="Century Gothic" w:hAnsi="Century Gothic"/>
          <w:sz w:val="20"/>
        </w:rPr>
      </w:pPr>
      <w:r w:rsidRPr="00C6320B">
        <w:rPr>
          <w:rFonts w:ascii="Century Gothic" w:hAnsi="Century Gothic"/>
          <w:b/>
          <w:sz w:val="20"/>
        </w:rPr>
        <w:t>Cotton wool</w:t>
      </w:r>
      <w:r w:rsidR="00C6320B">
        <w:rPr>
          <w:rFonts w:ascii="Century Gothic" w:hAnsi="Century Gothic"/>
          <w:b/>
          <w:sz w:val="20"/>
        </w:rPr>
        <w:t xml:space="preserve"> or torn up </w:t>
      </w:r>
      <w:proofErr w:type="gramStart"/>
      <w:r w:rsidR="00C6320B">
        <w:rPr>
          <w:rFonts w:ascii="Century Gothic" w:hAnsi="Century Gothic"/>
          <w:b/>
          <w:sz w:val="20"/>
        </w:rPr>
        <w:t>paper</w:t>
      </w:r>
      <w:r w:rsidRPr="00C22640">
        <w:rPr>
          <w:rFonts w:ascii="Century Gothic" w:hAnsi="Century Gothic"/>
          <w:sz w:val="20"/>
        </w:rPr>
        <w:t xml:space="preserve"> </w:t>
      </w:r>
      <w:r w:rsidR="00C6320B">
        <w:rPr>
          <w:rFonts w:ascii="Century Gothic" w:hAnsi="Century Gothic"/>
          <w:sz w:val="20"/>
        </w:rPr>
        <w:t xml:space="preserve"> </w:t>
      </w:r>
      <w:r w:rsidRPr="00C22640">
        <w:rPr>
          <w:rFonts w:ascii="Century Gothic" w:hAnsi="Century Gothic"/>
          <w:sz w:val="20"/>
        </w:rPr>
        <w:t>“</w:t>
      </w:r>
      <w:proofErr w:type="gramEnd"/>
      <w:r w:rsidRPr="00C22640">
        <w:rPr>
          <w:rFonts w:ascii="Century Gothic" w:hAnsi="Century Gothic"/>
          <w:sz w:val="20"/>
        </w:rPr>
        <w:t xml:space="preserve">I think that was good timing. It’s snowing again now!” said Leanna. </w:t>
      </w:r>
      <w:r w:rsidRPr="00C6320B">
        <w:rPr>
          <w:rFonts w:ascii="Century Gothic" w:hAnsi="Century Gothic"/>
          <w:i/>
          <w:sz w:val="20"/>
        </w:rPr>
        <w:t>Sprinkle the cotton wool balls</w:t>
      </w:r>
      <w:r w:rsidR="00C6320B">
        <w:rPr>
          <w:rFonts w:ascii="Century Gothic" w:hAnsi="Century Gothic"/>
          <w:i/>
          <w:sz w:val="20"/>
        </w:rPr>
        <w:t xml:space="preserve"> or torn up paper</w:t>
      </w:r>
      <w:r w:rsidRPr="00C6320B">
        <w:rPr>
          <w:rFonts w:ascii="Century Gothic" w:hAnsi="Century Gothic"/>
          <w:i/>
          <w:sz w:val="20"/>
        </w:rPr>
        <w:t xml:space="preserve"> on them</w:t>
      </w:r>
      <w:r w:rsidRPr="00C22640">
        <w:rPr>
          <w:rFonts w:ascii="Century Gothic" w:hAnsi="Century Gothic"/>
          <w:sz w:val="20"/>
        </w:rPr>
        <w:t xml:space="preserve"> </w:t>
      </w:r>
      <w:proofErr w:type="gramStart"/>
      <w:r w:rsidRPr="00C22640">
        <w:rPr>
          <w:rFonts w:ascii="Century Gothic" w:hAnsi="Century Gothic"/>
          <w:sz w:val="20"/>
        </w:rPr>
        <w:t xml:space="preserve">   “</w:t>
      </w:r>
      <w:proofErr w:type="gramEnd"/>
      <w:r w:rsidRPr="00C22640">
        <w:rPr>
          <w:rFonts w:ascii="Century Gothic" w:hAnsi="Century Gothic"/>
          <w:sz w:val="20"/>
        </w:rPr>
        <w:t>Same again tomorrow then?” asked Callum. “Definitely!” said Leanna.</w:t>
      </w:r>
    </w:p>
    <w:p w:rsidR="00937715" w:rsidRDefault="00937715" w:rsidP="0005757D">
      <w:pPr>
        <w:jc w:val="both"/>
        <w:rPr>
          <w:rFonts w:ascii="Century Gothic" w:hAnsi="Century Gothic"/>
          <w:sz w:val="20"/>
        </w:rPr>
      </w:pPr>
    </w:p>
    <w:p w:rsidR="00937715" w:rsidRDefault="00937715" w:rsidP="0005757D">
      <w:pPr>
        <w:jc w:val="both"/>
        <w:rPr>
          <w:rFonts w:ascii="Century Gothic" w:hAnsi="Century Gothic"/>
          <w:sz w:val="20"/>
        </w:rPr>
      </w:pPr>
    </w:p>
    <w:p w:rsidR="005D717F" w:rsidRDefault="005D717F" w:rsidP="00E9374B">
      <w:pPr>
        <w:widowControl w:val="0"/>
        <w:spacing w:after="0" w:line="240" w:lineRule="auto"/>
        <w:rPr>
          <w:rFonts w:ascii="Century Gothic" w:eastAsia="Times New Roman" w:hAnsi="Century Gothic" w:cs="Times New Roman"/>
          <w:color w:val="000000"/>
          <w:kern w:val="28"/>
          <w:szCs w:val="20"/>
          <w:u w:val="single"/>
          <w:lang w:val="en-US" w:eastAsia="en-GB"/>
          <w14:cntxtAlts/>
        </w:rPr>
      </w:pPr>
    </w:p>
    <w:p w:rsidR="00873F2C" w:rsidRDefault="00873F2C" w:rsidP="00E9374B">
      <w:pPr>
        <w:widowControl w:val="0"/>
        <w:spacing w:after="0" w:line="240" w:lineRule="auto"/>
        <w:rPr>
          <w:rFonts w:ascii="Century Gothic" w:eastAsia="Times New Roman" w:hAnsi="Century Gothic" w:cs="Times New Roman"/>
          <w:b/>
          <w:color w:val="000000"/>
          <w:kern w:val="28"/>
          <w:szCs w:val="20"/>
          <w:u w:val="single"/>
          <w:lang w:val="en-US" w:eastAsia="en-GB"/>
          <w14:cntxtAlts/>
        </w:rPr>
      </w:pPr>
    </w:p>
    <w:p w:rsidR="00873F2C" w:rsidRDefault="00873F2C" w:rsidP="00E9374B">
      <w:pPr>
        <w:widowControl w:val="0"/>
        <w:spacing w:after="0" w:line="240" w:lineRule="auto"/>
        <w:rPr>
          <w:rFonts w:ascii="Century Gothic" w:eastAsia="Times New Roman" w:hAnsi="Century Gothic" w:cs="Times New Roman"/>
          <w:b/>
          <w:color w:val="000000"/>
          <w:kern w:val="28"/>
          <w:szCs w:val="20"/>
          <w:u w:val="single"/>
          <w:lang w:val="en-US" w:eastAsia="en-GB"/>
          <w14:cntxtAlts/>
        </w:rPr>
      </w:pPr>
    </w:p>
    <w:p w:rsidR="00873F2C" w:rsidRDefault="00873F2C" w:rsidP="00E9374B">
      <w:pPr>
        <w:widowControl w:val="0"/>
        <w:spacing w:after="0" w:line="240" w:lineRule="auto"/>
        <w:rPr>
          <w:rFonts w:ascii="Century Gothic" w:eastAsia="Times New Roman" w:hAnsi="Century Gothic" w:cs="Times New Roman"/>
          <w:b/>
          <w:color w:val="000000"/>
          <w:kern w:val="28"/>
          <w:szCs w:val="20"/>
          <w:u w:val="single"/>
          <w:lang w:val="en-US" w:eastAsia="en-GB"/>
          <w14:cntxtAlts/>
        </w:rPr>
      </w:pPr>
    </w:p>
    <w:p w:rsidR="0005757D" w:rsidRPr="00621B70" w:rsidRDefault="0005757D" w:rsidP="00B404E4">
      <w:pPr>
        <w:jc w:val="both"/>
        <w:rPr>
          <w:rFonts w:ascii="Century Gothic" w:hAnsi="Century Gothic"/>
          <w:sz w:val="20"/>
        </w:rPr>
      </w:pPr>
    </w:p>
    <w:sectPr w:rsidR="0005757D" w:rsidRPr="0062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804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91158B"/>
    <w:multiLevelType w:val="hybridMultilevel"/>
    <w:tmpl w:val="7428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11DDB"/>
    <w:multiLevelType w:val="hybridMultilevel"/>
    <w:tmpl w:val="05D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1469E"/>
    <w:multiLevelType w:val="hybridMultilevel"/>
    <w:tmpl w:val="E932DF18"/>
    <w:lvl w:ilvl="0" w:tplc="1084FE50">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92"/>
    <w:rsid w:val="0005757D"/>
    <w:rsid w:val="00132A54"/>
    <w:rsid w:val="001D4B39"/>
    <w:rsid w:val="0032467D"/>
    <w:rsid w:val="00356920"/>
    <w:rsid w:val="0040110E"/>
    <w:rsid w:val="005C69C7"/>
    <w:rsid w:val="005D5CC6"/>
    <w:rsid w:val="005D717F"/>
    <w:rsid w:val="00621B70"/>
    <w:rsid w:val="006E2241"/>
    <w:rsid w:val="00706318"/>
    <w:rsid w:val="00726A14"/>
    <w:rsid w:val="007D318B"/>
    <w:rsid w:val="00873F2C"/>
    <w:rsid w:val="009048FA"/>
    <w:rsid w:val="00937715"/>
    <w:rsid w:val="00987F10"/>
    <w:rsid w:val="00AE54C6"/>
    <w:rsid w:val="00B21598"/>
    <w:rsid w:val="00B404E4"/>
    <w:rsid w:val="00BD5613"/>
    <w:rsid w:val="00C22640"/>
    <w:rsid w:val="00C6061F"/>
    <w:rsid w:val="00C6320B"/>
    <w:rsid w:val="00C77D93"/>
    <w:rsid w:val="00CD0713"/>
    <w:rsid w:val="00E9374B"/>
    <w:rsid w:val="00EE48AE"/>
    <w:rsid w:val="00F20848"/>
    <w:rsid w:val="00F21D92"/>
    <w:rsid w:val="00F4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4EC3"/>
  <w15:docId w15:val="{0DBE16FC-E562-407C-AEDA-6A0DAC3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B70"/>
    <w:rPr>
      <w:color w:val="0000FF" w:themeColor="hyperlink"/>
      <w:u w:val="single"/>
    </w:rPr>
  </w:style>
  <w:style w:type="character" w:styleId="UnresolvedMention">
    <w:name w:val="Unresolved Mention"/>
    <w:basedOn w:val="DefaultParagraphFont"/>
    <w:uiPriority w:val="99"/>
    <w:semiHidden/>
    <w:unhideWhenUsed/>
    <w:rsid w:val="00621B70"/>
    <w:rPr>
      <w:color w:val="605E5C"/>
      <w:shd w:val="clear" w:color="auto" w:fill="E1DFDD"/>
    </w:rPr>
  </w:style>
  <w:style w:type="paragraph" w:styleId="ListBullet">
    <w:name w:val="List Bullet"/>
    <w:basedOn w:val="Normal"/>
    <w:uiPriority w:val="99"/>
    <w:unhideWhenUsed/>
    <w:rsid w:val="00621B70"/>
    <w:pPr>
      <w:numPr>
        <w:numId w:val="1"/>
      </w:numPr>
      <w:contextualSpacing/>
    </w:pPr>
  </w:style>
  <w:style w:type="paragraph" w:styleId="ListParagraph">
    <w:name w:val="List Paragraph"/>
    <w:basedOn w:val="Normal"/>
    <w:uiPriority w:val="34"/>
    <w:qFormat/>
    <w:rsid w:val="005C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64">
      <w:bodyDiv w:val="1"/>
      <w:marLeft w:val="0"/>
      <w:marRight w:val="0"/>
      <w:marTop w:val="0"/>
      <w:marBottom w:val="0"/>
      <w:divBdr>
        <w:top w:val="none" w:sz="0" w:space="0" w:color="auto"/>
        <w:left w:val="none" w:sz="0" w:space="0" w:color="auto"/>
        <w:bottom w:val="none" w:sz="0" w:space="0" w:color="auto"/>
        <w:right w:val="none" w:sz="0" w:space="0" w:color="auto"/>
      </w:divBdr>
    </w:div>
    <w:div w:id="129173287">
      <w:bodyDiv w:val="1"/>
      <w:marLeft w:val="0"/>
      <w:marRight w:val="0"/>
      <w:marTop w:val="0"/>
      <w:marBottom w:val="0"/>
      <w:divBdr>
        <w:top w:val="none" w:sz="0" w:space="0" w:color="auto"/>
        <w:left w:val="none" w:sz="0" w:space="0" w:color="auto"/>
        <w:bottom w:val="none" w:sz="0" w:space="0" w:color="auto"/>
        <w:right w:val="none" w:sz="0" w:space="0" w:color="auto"/>
      </w:divBdr>
    </w:div>
    <w:div w:id="195044149">
      <w:bodyDiv w:val="1"/>
      <w:marLeft w:val="0"/>
      <w:marRight w:val="0"/>
      <w:marTop w:val="0"/>
      <w:marBottom w:val="0"/>
      <w:divBdr>
        <w:top w:val="none" w:sz="0" w:space="0" w:color="auto"/>
        <w:left w:val="none" w:sz="0" w:space="0" w:color="auto"/>
        <w:bottom w:val="none" w:sz="0" w:space="0" w:color="auto"/>
        <w:right w:val="none" w:sz="0" w:space="0" w:color="auto"/>
      </w:divBdr>
    </w:div>
    <w:div w:id="615645496">
      <w:bodyDiv w:val="1"/>
      <w:marLeft w:val="0"/>
      <w:marRight w:val="0"/>
      <w:marTop w:val="0"/>
      <w:marBottom w:val="0"/>
      <w:divBdr>
        <w:top w:val="none" w:sz="0" w:space="0" w:color="auto"/>
        <w:left w:val="none" w:sz="0" w:space="0" w:color="auto"/>
        <w:bottom w:val="none" w:sz="0" w:space="0" w:color="auto"/>
        <w:right w:val="none" w:sz="0" w:space="0" w:color="auto"/>
      </w:divBdr>
    </w:div>
    <w:div w:id="674965517">
      <w:bodyDiv w:val="1"/>
      <w:marLeft w:val="0"/>
      <w:marRight w:val="0"/>
      <w:marTop w:val="0"/>
      <w:marBottom w:val="0"/>
      <w:divBdr>
        <w:top w:val="none" w:sz="0" w:space="0" w:color="auto"/>
        <w:left w:val="none" w:sz="0" w:space="0" w:color="auto"/>
        <w:bottom w:val="none" w:sz="0" w:space="0" w:color="auto"/>
        <w:right w:val="none" w:sz="0" w:space="0" w:color="auto"/>
      </w:divBdr>
    </w:div>
    <w:div w:id="1165824765">
      <w:bodyDiv w:val="1"/>
      <w:marLeft w:val="0"/>
      <w:marRight w:val="0"/>
      <w:marTop w:val="0"/>
      <w:marBottom w:val="0"/>
      <w:divBdr>
        <w:top w:val="none" w:sz="0" w:space="0" w:color="auto"/>
        <w:left w:val="none" w:sz="0" w:space="0" w:color="auto"/>
        <w:bottom w:val="none" w:sz="0" w:space="0" w:color="auto"/>
        <w:right w:val="none" w:sz="0" w:space="0" w:color="auto"/>
      </w:divBdr>
    </w:div>
    <w:div w:id="1514497191">
      <w:bodyDiv w:val="1"/>
      <w:marLeft w:val="0"/>
      <w:marRight w:val="0"/>
      <w:marTop w:val="0"/>
      <w:marBottom w:val="0"/>
      <w:divBdr>
        <w:top w:val="none" w:sz="0" w:space="0" w:color="auto"/>
        <w:left w:val="none" w:sz="0" w:space="0" w:color="auto"/>
        <w:bottom w:val="none" w:sz="0" w:space="0" w:color="auto"/>
        <w:right w:val="none" w:sz="0" w:space="0" w:color="auto"/>
      </w:divBdr>
    </w:div>
    <w:div w:id="1693720993">
      <w:bodyDiv w:val="1"/>
      <w:marLeft w:val="0"/>
      <w:marRight w:val="0"/>
      <w:marTop w:val="0"/>
      <w:marBottom w:val="0"/>
      <w:divBdr>
        <w:top w:val="none" w:sz="0" w:space="0" w:color="auto"/>
        <w:left w:val="none" w:sz="0" w:space="0" w:color="auto"/>
        <w:bottom w:val="none" w:sz="0" w:space="0" w:color="auto"/>
        <w:right w:val="none" w:sz="0" w:space="0" w:color="auto"/>
      </w:divBdr>
    </w:div>
    <w:div w:id="1873111985">
      <w:bodyDiv w:val="1"/>
      <w:marLeft w:val="0"/>
      <w:marRight w:val="0"/>
      <w:marTop w:val="0"/>
      <w:marBottom w:val="0"/>
      <w:divBdr>
        <w:top w:val="none" w:sz="0" w:space="0" w:color="auto"/>
        <w:left w:val="none" w:sz="0" w:space="0" w:color="auto"/>
        <w:bottom w:val="none" w:sz="0" w:space="0" w:color="auto"/>
        <w:right w:val="none" w:sz="0" w:space="0" w:color="auto"/>
      </w:divBdr>
    </w:div>
    <w:div w:id="21324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E35A0215</Template>
  <TotalTime>186</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Chapman</dc:creator>
  <cp:lastModifiedBy>Natalie Carroll-Ward</cp:lastModifiedBy>
  <cp:revision>10</cp:revision>
  <cp:lastPrinted>2020-03-18T11:40:00Z</cp:lastPrinted>
  <dcterms:created xsi:type="dcterms:W3CDTF">2020-03-16T11:56:00Z</dcterms:created>
  <dcterms:modified xsi:type="dcterms:W3CDTF">2020-03-18T14:28:00Z</dcterms:modified>
</cp:coreProperties>
</file>